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36" w:rsidRPr="00195FB1" w:rsidRDefault="00BB2436" w:rsidP="00195FB1">
      <w:pPr>
        <w:pBdr>
          <w:bottom w:val="single" w:sz="12" w:space="0" w:color="auto"/>
        </w:pBdr>
        <w:shd w:val="clear" w:color="auto" w:fill="FFFFFF"/>
        <w:tabs>
          <w:tab w:val="left" w:pos="3780"/>
        </w:tabs>
        <w:jc w:val="center"/>
        <w:rPr>
          <w:sz w:val="28"/>
          <w:szCs w:val="28"/>
        </w:rPr>
      </w:pPr>
    </w:p>
    <w:p w:rsidR="00C31EE6" w:rsidRPr="00A43084" w:rsidRDefault="0077636E" w:rsidP="00195FB1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  <w:r w:rsidRPr="00E14149"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 w:rsidR="00711771" w:rsidRPr="00A43084" w:rsidRDefault="00711771" w:rsidP="00195FB1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</w:p>
    <w:p w:rsidR="00C31EE6" w:rsidRPr="00FB30FA" w:rsidRDefault="00C31EE6" w:rsidP="00195FB1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  <w:r w:rsidRPr="00FB30FA">
        <w:rPr>
          <w:b/>
          <w:sz w:val="24"/>
          <w:szCs w:val="24"/>
        </w:rPr>
        <w:t>НАЦИОНАЛЬНЫЙ СТАНДАРТ РЕСПУБЛИКИ КАЗАХСТАН</w:t>
      </w:r>
    </w:p>
    <w:p w:rsidR="00C31EE6" w:rsidRPr="00A43084" w:rsidRDefault="00C31EE6" w:rsidP="00195FB1">
      <w:pPr>
        <w:jc w:val="center"/>
        <w:rPr>
          <w:b/>
          <w:caps/>
          <w:sz w:val="24"/>
          <w:szCs w:val="24"/>
        </w:rPr>
      </w:pPr>
    </w:p>
    <w:p w:rsidR="00C31EE6" w:rsidRPr="00A43084" w:rsidRDefault="00C31EE6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C31EE6" w:rsidRDefault="00C31EE6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711771" w:rsidRPr="00C330AE" w:rsidRDefault="00711771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0A055A" w:rsidRPr="00C330AE" w:rsidRDefault="000A055A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0A055A" w:rsidRPr="00C330AE" w:rsidRDefault="000A055A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0A055A" w:rsidRPr="00C330AE" w:rsidRDefault="000A055A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0A055A" w:rsidRPr="00C330AE" w:rsidRDefault="000A055A" w:rsidP="00195FB1">
      <w:pPr>
        <w:tabs>
          <w:tab w:val="left" w:pos="8640"/>
        </w:tabs>
        <w:jc w:val="center"/>
        <w:rPr>
          <w:b/>
          <w:caps/>
          <w:sz w:val="24"/>
          <w:szCs w:val="24"/>
        </w:rPr>
      </w:pPr>
    </w:p>
    <w:p w:rsidR="00C31EE6" w:rsidRPr="00A43084" w:rsidRDefault="00C31EE6" w:rsidP="00195FB1">
      <w:pPr>
        <w:rPr>
          <w:b/>
          <w:sz w:val="24"/>
          <w:szCs w:val="24"/>
        </w:rPr>
      </w:pPr>
    </w:p>
    <w:p w:rsidR="00C31EE6" w:rsidRPr="00A43084" w:rsidRDefault="00C31EE6" w:rsidP="00195FB1">
      <w:pPr>
        <w:pStyle w:val="Style14"/>
        <w:widowControl/>
        <w:jc w:val="both"/>
        <w:rPr>
          <w:rStyle w:val="FontStyle51"/>
          <w:rFonts w:ascii="Times New Roman" w:hAnsi="Times New Roman" w:cs="Times New Roman"/>
          <w:bCs/>
          <w:szCs w:val="28"/>
          <w:lang w:eastAsia="en-US"/>
        </w:rPr>
      </w:pPr>
    </w:p>
    <w:p w:rsidR="00A76A16" w:rsidRDefault="00A76A16" w:rsidP="00195FB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ПРЯЖА </w:t>
      </w:r>
      <w:r w:rsidRPr="00543311">
        <w:rPr>
          <w:b/>
          <w:sz w:val="24"/>
          <w:szCs w:val="24"/>
        </w:rPr>
        <w:t>ХЛОПЧАТОБУМАЖНАЯ И СМЕШАННАЯ СУРОВАЯ КАРДНАЯ И ГРЕБЕННАЯ ОДИНОЧНАЯ ДЛЯ ТКАЦКОГО ПРОИЗВОДСТВА</w:t>
      </w:r>
    </w:p>
    <w:p w:rsidR="00A76A16" w:rsidRDefault="00A76A16" w:rsidP="00195FB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A76A16" w:rsidRPr="00C330AE" w:rsidRDefault="00A76A16" w:rsidP="00195FB1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543311">
        <w:rPr>
          <w:b/>
          <w:sz w:val="24"/>
          <w:szCs w:val="24"/>
        </w:rPr>
        <w:t>Технические</w:t>
      </w:r>
      <w:r w:rsidRPr="00C330AE">
        <w:rPr>
          <w:b/>
          <w:sz w:val="24"/>
          <w:szCs w:val="24"/>
        </w:rPr>
        <w:t xml:space="preserve"> </w:t>
      </w:r>
      <w:r w:rsidRPr="00543311">
        <w:rPr>
          <w:b/>
          <w:sz w:val="24"/>
          <w:szCs w:val="24"/>
        </w:rPr>
        <w:t>услови</w:t>
      </w:r>
      <w:r>
        <w:rPr>
          <w:b/>
          <w:sz w:val="24"/>
          <w:szCs w:val="24"/>
        </w:rPr>
        <w:t>я</w:t>
      </w:r>
      <w:r w:rsidRPr="00C330AE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A76A16" w:rsidRPr="00C330AE" w:rsidRDefault="00A76A16" w:rsidP="00195FB1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F867C2" w:rsidRPr="00C330AE" w:rsidRDefault="00F867C2" w:rsidP="00195FB1">
      <w:pPr>
        <w:widowControl/>
        <w:autoSpaceDE/>
        <w:autoSpaceDN/>
        <w:adjustRightInd/>
        <w:spacing w:after="200" w:line="276" w:lineRule="auto"/>
        <w:jc w:val="center"/>
        <w:rPr>
          <w:b/>
          <w:sz w:val="24"/>
          <w:szCs w:val="24"/>
        </w:rPr>
      </w:pPr>
      <w:proofErr w:type="gramStart"/>
      <w:r w:rsidRPr="00E14149">
        <w:rPr>
          <w:b/>
          <w:bCs/>
          <w:sz w:val="24"/>
          <w:szCs w:val="24"/>
        </w:rPr>
        <w:t>СТ</w:t>
      </w:r>
      <w:proofErr w:type="gramEnd"/>
      <w:r w:rsidRPr="00C330AE">
        <w:rPr>
          <w:b/>
          <w:bCs/>
          <w:sz w:val="24"/>
          <w:szCs w:val="24"/>
        </w:rPr>
        <w:t xml:space="preserve"> </w:t>
      </w:r>
      <w:r w:rsidRPr="00E14149">
        <w:rPr>
          <w:b/>
          <w:bCs/>
          <w:sz w:val="24"/>
          <w:szCs w:val="24"/>
        </w:rPr>
        <w:t>РК</w:t>
      </w:r>
      <w:r w:rsidR="00AE40CF">
        <w:rPr>
          <w:b/>
          <w:bCs/>
          <w:sz w:val="24"/>
          <w:szCs w:val="24"/>
        </w:rPr>
        <w:t xml:space="preserve"> 1018</w:t>
      </w:r>
      <w:r w:rsidR="00A2647C">
        <w:rPr>
          <w:b/>
          <w:bCs/>
          <w:sz w:val="24"/>
          <w:szCs w:val="24"/>
        </w:rPr>
        <w:t>-</w:t>
      </w:r>
    </w:p>
    <w:p w:rsidR="005C6272" w:rsidRPr="00C330AE" w:rsidRDefault="005C6272" w:rsidP="00195FB1">
      <w:pPr>
        <w:jc w:val="center"/>
        <w:rPr>
          <w:b/>
          <w:sz w:val="24"/>
          <w:szCs w:val="24"/>
        </w:rPr>
      </w:pPr>
    </w:p>
    <w:p w:rsidR="00C31EE6" w:rsidRPr="00C330AE" w:rsidRDefault="00C31EE6" w:rsidP="00195FB1">
      <w:pPr>
        <w:jc w:val="center"/>
        <w:rPr>
          <w:b/>
          <w:sz w:val="24"/>
          <w:szCs w:val="24"/>
        </w:rPr>
      </w:pPr>
    </w:p>
    <w:p w:rsidR="00A70254" w:rsidRPr="00C330AE" w:rsidRDefault="006F464F" w:rsidP="00195FB1">
      <w:pPr>
        <w:pStyle w:val="Default"/>
        <w:jc w:val="center"/>
      </w:pPr>
      <w:proofErr w:type="gramStart"/>
      <w:r w:rsidRPr="000A055A">
        <w:rPr>
          <w:i/>
        </w:rPr>
        <w:t>(</w:t>
      </w:r>
      <w:r w:rsidRPr="007C36CE">
        <w:rPr>
          <w:i/>
          <w:lang w:val="en-US"/>
        </w:rPr>
        <w:t>ISO</w:t>
      </w:r>
      <w:r w:rsidR="00C75E32" w:rsidRPr="000A055A">
        <w:rPr>
          <w:i/>
        </w:rPr>
        <w:t xml:space="preserve"> </w:t>
      </w:r>
      <w:r w:rsidR="000A055A" w:rsidRPr="000A055A">
        <w:rPr>
          <w:i/>
        </w:rPr>
        <w:t>10290</w:t>
      </w:r>
      <w:r w:rsidR="00C75E32" w:rsidRPr="000A055A">
        <w:rPr>
          <w:i/>
        </w:rPr>
        <w:t>:20</w:t>
      </w:r>
      <w:r w:rsidR="00C65E08" w:rsidRPr="000A055A">
        <w:rPr>
          <w:i/>
        </w:rPr>
        <w:t>19</w:t>
      </w:r>
      <w:r w:rsidR="000A055A" w:rsidRPr="000A055A">
        <w:rPr>
          <w:i/>
        </w:rPr>
        <w:t xml:space="preserve"> </w:t>
      </w:r>
      <w:r w:rsidR="000A055A" w:rsidRPr="000A055A">
        <w:rPr>
          <w:i/>
          <w:lang w:val="en-US"/>
        </w:rPr>
        <w:t>Textiles</w:t>
      </w:r>
      <w:r w:rsidR="000A055A" w:rsidRPr="000A055A">
        <w:rPr>
          <w:i/>
        </w:rPr>
        <w:t>.</w:t>
      </w:r>
      <w:proofErr w:type="gramEnd"/>
      <w:r w:rsidR="000A055A" w:rsidRPr="000A055A">
        <w:rPr>
          <w:i/>
        </w:rPr>
        <w:t xml:space="preserve"> </w:t>
      </w:r>
      <w:r w:rsidR="000A055A" w:rsidRPr="000A055A">
        <w:rPr>
          <w:i/>
          <w:lang w:val="en-US"/>
        </w:rPr>
        <w:t>Cotton</w:t>
      </w:r>
      <w:r w:rsidR="000A055A" w:rsidRPr="00C330AE">
        <w:rPr>
          <w:i/>
        </w:rPr>
        <w:t xml:space="preserve"> </w:t>
      </w:r>
      <w:r w:rsidR="000A055A" w:rsidRPr="000A055A">
        <w:rPr>
          <w:i/>
          <w:lang w:val="en-US"/>
        </w:rPr>
        <w:t>yarns</w:t>
      </w:r>
      <w:r w:rsidR="000A055A" w:rsidRPr="00C330AE">
        <w:rPr>
          <w:i/>
        </w:rPr>
        <w:t xml:space="preserve">. </w:t>
      </w:r>
      <w:r w:rsidR="000A055A" w:rsidRPr="000A055A">
        <w:rPr>
          <w:i/>
          <w:lang w:val="en-US"/>
        </w:rPr>
        <w:t>Basis</w:t>
      </w:r>
      <w:r w:rsidR="000A055A" w:rsidRPr="00C330AE">
        <w:rPr>
          <w:i/>
        </w:rPr>
        <w:t xml:space="preserve"> </w:t>
      </w:r>
      <w:r w:rsidR="000A055A" w:rsidRPr="000A055A">
        <w:rPr>
          <w:i/>
          <w:lang w:val="en-US"/>
        </w:rPr>
        <w:t>for</w:t>
      </w:r>
      <w:r w:rsidR="000A055A" w:rsidRPr="00C330AE">
        <w:rPr>
          <w:i/>
        </w:rPr>
        <w:t xml:space="preserve"> </w:t>
      </w:r>
      <w:r w:rsidR="000A055A" w:rsidRPr="000A055A">
        <w:rPr>
          <w:i/>
          <w:lang w:val="en-US"/>
        </w:rPr>
        <w:t>specification</w:t>
      </w:r>
      <w:r w:rsidR="00C75E32" w:rsidRPr="00C330AE">
        <w:rPr>
          <w:i/>
        </w:rPr>
        <w:t xml:space="preserve">, </w:t>
      </w:r>
      <w:r w:rsidR="000A055A">
        <w:rPr>
          <w:i/>
          <w:lang w:val="en-US"/>
        </w:rPr>
        <w:t>MOD</w:t>
      </w:r>
      <w:r w:rsidRPr="00C330AE">
        <w:rPr>
          <w:i/>
        </w:rPr>
        <w:t>)</w:t>
      </w:r>
    </w:p>
    <w:p w:rsidR="007760AE" w:rsidRPr="00C330AE" w:rsidRDefault="007760AE" w:rsidP="00195FB1">
      <w:pPr>
        <w:rPr>
          <w:rFonts w:eastAsia="Calibri"/>
          <w:i/>
          <w:sz w:val="24"/>
          <w:szCs w:val="24"/>
          <w:lang w:eastAsia="en-US"/>
        </w:rPr>
      </w:pPr>
    </w:p>
    <w:p w:rsidR="00C31EE6" w:rsidRPr="00C330AE" w:rsidRDefault="00C31EE6" w:rsidP="00195FB1">
      <w:pPr>
        <w:rPr>
          <w:rFonts w:eastAsia="Calibri"/>
          <w:sz w:val="24"/>
          <w:szCs w:val="24"/>
          <w:lang w:eastAsia="en-US"/>
        </w:rPr>
      </w:pPr>
    </w:p>
    <w:p w:rsidR="007760AE" w:rsidRPr="00C330AE" w:rsidRDefault="007760AE" w:rsidP="00195FB1">
      <w:pPr>
        <w:rPr>
          <w:b/>
          <w:sz w:val="24"/>
          <w:szCs w:val="24"/>
        </w:rPr>
      </w:pPr>
    </w:p>
    <w:p w:rsidR="00C31EE6" w:rsidRPr="00C330AE" w:rsidRDefault="00C31EE6" w:rsidP="00195FB1">
      <w:pPr>
        <w:rPr>
          <w:b/>
          <w:sz w:val="24"/>
          <w:szCs w:val="24"/>
        </w:rPr>
      </w:pPr>
    </w:p>
    <w:p w:rsidR="00C31EE6" w:rsidRPr="00C330AE" w:rsidRDefault="00C31EE6" w:rsidP="00195FB1">
      <w:pPr>
        <w:jc w:val="center"/>
        <w:rPr>
          <w:b/>
          <w:sz w:val="24"/>
          <w:szCs w:val="24"/>
        </w:rPr>
      </w:pPr>
    </w:p>
    <w:p w:rsidR="00711771" w:rsidRPr="00C330AE" w:rsidRDefault="00711771" w:rsidP="00195FB1">
      <w:pPr>
        <w:jc w:val="center"/>
        <w:rPr>
          <w:b/>
          <w:sz w:val="24"/>
          <w:szCs w:val="24"/>
        </w:rPr>
      </w:pPr>
    </w:p>
    <w:p w:rsidR="00711771" w:rsidRPr="00C330AE" w:rsidRDefault="00711771" w:rsidP="00195FB1">
      <w:pPr>
        <w:jc w:val="center"/>
        <w:rPr>
          <w:b/>
          <w:sz w:val="24"/>
          <w:szCs w:val="24"/>
        </w:rPr>
      </w:pPr>
    </w:p>
    <w:p w:rsidR="009579C5" w:rsidRPr="00C330AE" w:rsidRDefault="009579C5" w:rsidP="00195FB1">
      <w:pPr>
        <w:jc w:val="center"/>
        <w:rPr>
          <w:b/>
          <w:sz w:val="24"/>
          <w:szCs w:val="24"/>
        </w:rPr>
      </w:pPr>
    </w:p>
    <w:p w:rsidR="00887D76" w:rsidRPr="007C36CE" w:rsidRDefault="00887D76" w:rsidP="00195FB1">
      <w:pPr>
        <w:rPr>
          <w:b/>
          <w:sz w:val="24"/>
          <w:szCs w:val="24"/>
          <w:lang w:val="kk-KZ"/>
        </w:rPr>
      </w:pPr>
    </w:p>
    <w:p w:rsidR="002A0EDE" w:rsidRPr="002A0EDE" w:rsidRDefault="002A0EDE" w:rsidP="00195FB1"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 w:rsidRPr="002A0EDE">
        <w:rPr>
          <w:i/>
          <w:sz w:val="24"/>
          <w:szCs w:val="24"/>
        </w:rPr>
        <w:t xml:space="preserve">Настоящий проект стандарта не подлежит </w:t>
      </w:r>
    </w:p>
    <w:p w:rsidR="00711771" w:rsidRPr="007C36CE" w:rsidRDefault="002A0EDE" w:rsidP="00195FB1">
      <w:pPr>
        <w:shd w:val="clear" w:color="auto" w:fill="FFFFFF"/>
        <w:jc w:val="center"/>
        <w:rPr>
          <w:b/>
          <w:sz w:val="24"/>
          <w:szCs w:val="24"/>
        </w:rPr>
      </w:pPr>
      <w:r w:rsidRPr="002A0EDE">
        <w:rPr>
          <w:i/>
          <w:sz w:val="24"/>
          <w:szCs w:val="24"/>
        </w:rPr>
        <w:t>применению до его утверждения</w:t>
      </w: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2A0EDE" w:rsidRPr="002A0EDE" w:rsidRDefault="002A0EDE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  <w:r w:rsidRPr="002A0EDE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BB2436" w:rsidRPr="007C36CE" w:rsidRDefault="002A0EDE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  <w:r w:rsidRPr="002A0EDE"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 w:rsidR="00BB2436" w:rsidRPr="007C36CE" w:rsidRDefault="00BB2436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  <w:r w:rsidRPr="007C36CE">
        <w:rPr>
          <w:b/>
          <w:sz w:val="24"/>
          <w:szCs w:val="24"/>
          <w:lang w:val="kk-KZ"/>
        </w:rPr>
        <w:t>(Госстандарт)</w:t>
      </w:r>
    </w:p>
    <w:p w:rsidR="00711771" w:rsidRDefault="00711771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9579C5" w:rsidRPr="007C36CE" w:rsidRDefault="009579C5" w:rsidP="00195FB1"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BB2436" w:rsidRPr="00B213EB" w:rsidRDefault="002A0EDE" w:rsidP="00195FB1">
      <w:pPr>
        <w:shd w:val="clear" w:color="auto" w:fill="FFFFFF"/>
        <w:jc w:val="center"/>
        <w:rPr>
          <w:b/>
          <w:sz w:val="28"/>
          <w:szCs w:val="28"/>
        </w:rPr>
        <w:sectPr w:rsidR="00BB2436" w:rsidRPr="00B213EB" w:rsidSect="00195F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709" w:footer="1021" w:gutter="0"/>
          <w:pgNumType w:fmt="lowerRoman" w:start="1"/>
          <w:cols w:space="708"/>
          <w:titlePg/>
          <w:docGrid w:linePitch="360"/>
        </w:sectPr>
      </w:pPr>
      <w:r w:rsidRPr="002A0EDE">
        <w:rPr>
          <w:b/>
          <w:sz w:val="24"/>
          <w:szCs w:val="24"/>
          <w:lang w:val="kk-KZ"/>
        </w:rPr>
        <w:t>Нур-Султан</w:t>
      </w:r>
    </w:p>
    <w:p w:rsidR="002E2555" w:rsidRPr="00A5553A" w:rsidRDefault="00C31EE6" w:rsidP="00EC29A1"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 w:rsidRPr="00A5553A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EC29A1" w:rsidRPr="00A5553A" w:rsidRDefault="00EC29A1" w:rsidP="002E2555"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</w:p>
    <w:p w:rsidR="0066689D" w:rsidRPr="00A5553A" w:rsidRDefault="00C130D7" w:rsidP="006B5F0F">
      <w:pPr>
        <w:pStyle w:val="CM15"/>
        <w:spacing w:after="0"/>
        <w:ind w:firstLine="567"/>
        <w:jc w:val="both"/>
      </w:pPr>
      <w:r w:rsidRPr="00357A3C">
        <w:rPr>
          <w:b/>
          <w:bCs/>
        </w:rPr>
        <w:t>1</w:t>
      </w:r>
      <w:r w:rsidRPr="00357A3C">
        <w:t xml:space="preserve"> </w:t>
      </w:r>
      <w:r w:rsidRPr="00357A3C">
        <w:rPr>
          <w:b/>
          <w:bCs/>
        </w:rPr>
        <w:t>РАЗРАБОТАН</w:t>
      </w:r>
      <w:r w:rsidRPr="00357A3C">
        <w:t xml:space="preserve"> </w:t>
      </w:r>
      <w:r w:rsidRPr="00357A3C">
        <w:rPr>
          <w:b/>
          <w:bCs/>
        </w:rPr>
        <w:t>и ВНЕСЕН</w:t>
      </w:r>
      <w:r w:rsidRPr="00357A3C">
        <w:t xml:space="preserve"> Республиканским государственным предприятием «Казахстанский институт</w:t>
      </w:r>
      <w:r>
        <w:t xml:space="preserve"> стандартизации и</w:t>
      </w:r>
      <w:r w:rsidRPr="00357A3C">
        <w:t xml:space="preserve"> метрологии»</w:t>
      </w:r>
      <w:r w:rsidRPr="00E3502A">
        <w:t xml:space="preserve"> </w:t>
      </w:r>
      <w:r>
        <w:t>Комитета технического регулирования и метрологии Министерства торговли и интеграции Республики Казахстан</w:t>
      </w:r>
      <w:r w:rsidR="00FC7AD5">
        <w:t>.</w:t>
      </w:r>
    </w:p>
    <w:p w:rsidR="00EC29A1" w:rsidRPr="00A5553A" w:rsidRDefault="00EC29A1" w:rsidP="006B5F0F">
      <w:pPr>
        <w:ind w:firstLine="567"/>
        <w:rPr>
          <w:sz w:val="24"/>
          <w:szCs w:val="24"/>
        </w:rPr>
      </w:pPr>
    </w:p>
    <w:p w:rsidR="00730741" w:rsidRPr="00A5553A" w:rsidRDefault="00FC7AD5" w:rsidP="006B5F0F">
      <w:pPr>
        <w:pStyle w:val="CM15"/>
        <w:spacing w:after="0"/>
        <w:ind w:firstLine="567"/>
        <w:jc w:val="both"/>
      </w:pPr>
      <w:r w:rsidRPr="00357A3C">
        <w:rPr>
          <w:b/>
          <w:bCs/>
        </w:rPr>
        <w:t xml:space="preserve">2 УТВЕРЖДЕН И ВВЕДЕН В ДЕЙСТВИЕ </w:t>
      </w:r>
      <w:r w:rsidRPr="000D040A">
        <w:rPr>
          <w:bCs/>
        </w:rPr>
        <w:t>П</w:t>
      </w:r>
      <w:r w:rsidRPr="00357A3C">
        <w:t xml:space="preserve">риказом </w:t>
      </w:r>
      <w:r>
        <w:t xml:space="preserve">Председателя </w:t>
      </w:r>
      <w:r w:rsidRPr="00357A3C">
        <w:t xml:space="preserve">Комитета технического регулирования и метрологии Министерства </w:t>
      </w:r>
      <w:r w:rsidRPr="00F8397B">
        <w:t>торговли и интеграции</w:t>
      </w:r>
      <w:r w:rsidRPr="00357A3C">
        <w:t xml:space="preserve"> Республики Казахстан </w:t>
      </w:r>
      <w:r w:rsidRPr="00796010">
        <w:t>__.___. 20__г №__ - од.</w:t>
      </w:r>
    </w:p>
    <w:p w:rsidR="000C69D8" w:rsidRPr="00A5553A" w:rsidRDefault="000C69D8" w:rsidP="006B5F0F">
      <w:pPr>
        <w:ind w:firstLine="567"/>
        <w:rPr>
          <w:sz w:val="24"/>
          <w:szCs w:val="24"/>
        </w:rPr>
      </w:pPr>
    </w:p>
    <w:p w:rsidR="00C75E32" w:rsidRPr="00285B6E" w:rsidRDefault="00C31EE6" w:rsidP="00285B6E">
      <w:pPr>
        <w:ind w:firstLine="567"/>
        <w:jc w:val="both"/>
        <w:rPr>
          <w:color w:val="000000"/>
          <w:sz w:val="24"/>
          <w:szCs w:val="24"/>
          <w:lang w:eastAsia="en-US"/>
        </w:rPr>
      </w:pPr>
      <w:proofErr w:type="gramStart"/>
      <w:r w:rsidRPr="00285B6E">
        <w:rPr>
          <w:color w:val="000000"/>
          <w:sz w:val="24"/>
          <w:szCs w:val="24"/>
          <w:lang w:eastAsia="en-US"/>
        </w:rPr>
        <w:t>3</w:t>
      </w:r>
      <w:r w:rsidR="006B5F0F" w:rsidRPr="00285B6E">
        <w:rPr>
          <w:color w:val="000000"/>
          <w:sz w:val="24"/>
          <w:szCs w:val="24"/>
          <w:lang w:eastAsia="en-US"/>
        </w:rPr>
        <w:t xml:space="preserve"> </w:t>
      </w:r>
      <w:r w:rsidRPr="00285B6E">
        <w:rPr>
          <w:color w:val="000000"/>
          <w:sz w:val="24"/>
          <w:szCs w:val="24"/>
          <w:lang w:eastAsia="en-US"/>
        </w:rPr>
        <w:t xml:space="preserve">Настоящий стандарт </w:t>
      </w:r>
      <w:r w:rsidR="00285B6E" w:rsidRPr="00285B6E">
        <w:rPr>
          <w:color w:val="000000"/>
          <w:sz w:val="24"/>
          <w:szCs w:val="24"/>
          <w:lang w:eastAsia="en-US"/>
        </w:rPr>
        <w:t xml:space="preserve">является модифицированным относительно международного стандарта ISO </w:t>
      </w:r>
      <w:r w:rsidR="00C75E32" w:rsidRPr="00285B6E">
        <w:rPr>
          <w:color w:val="000000"/>
          <w:sz w:val="24"/>
          <w:szCs w:val="24"/>
          <w:lang w:eastAsia="en-US"/>
        </w:rPr>
        <w:t>1</w:t>
      </w:r>
      <w:r w:rsidR="00285B6E" w:rsidRPr="00285B6E">
        <w:rPr>
          <w:color w:val="000000"/>
          <w:sz w:val="24"/>
          <w:szCs w:val="24"/>
          <w:lang w:eastAsia="en-US"/>
        </w:rPr>
        <w:t>0290</w:t>
      </w:r>
      <w:r w:rsidR="00C75E32" w:rsidRPr="00285B6E">
        <w:rPr>
          <w:color w:val="000000"/>
          <w:sz w:val="24"/>
          <w:szCs w:val="24"/>
          <w:lang w:eastAsia="en-US"/>
        </w:rPr>
        <w:t>:20</w:t>
      </w:r>
      <w:r w:rsidR="006407DA" w:rsidRPr="00285B6E">
        <w:rPr>
          <w:color w:val="000000"/>
          <w:sz w:val="24"/>
          <w:szCs w:val="24"/>
          <w:lang w:eastAsia="en-US"/>
        </w:rPr>
        <w:t>1</w:t>
      </w:r>
      <w:r w:rsidR="00285B6E" w:rsidRPr="00285B6E">
        <w:rPr>
          <w:color w:val="000000"/>
          <w:sz w:val="24"/>
          <w:szCs w:val="24"/>
          <w:lang w:eastAsia="en-US"/>
        </w:rPr>
        <w:t xml:space="preserve">8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Textiles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—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Cotton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yarns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—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Basis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for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</w:t>
      </w:r>
      <w:proofErr w:type="spellStart"/>
      <w:r w:rsidR="00285B6E" w:rsidRPr="00285B6E">
        <w:rPr>
          <w:color w:val="000000"/>
          <w:sz w:val="24"/>
          <w:szCs w:val="24"/>
          <w:lang w:eastAsia="en-US"/>
        </w:rPr>
        <w:t>specification</w:t>
      </w:r>
      <w:proofErr w:type="spellEnd"/>
      <w:r w:rsidR="00285B6E" w:rsidRPr="00285B6E">
        <w:rPr>
          <w:color w:val="000000"/>
          <w:sz w:val="24"/>
          <w:szCs w:val="24"/>
          <w:lang w:eastAsia="en-US"/>
        </w:rPr>
        <w:t xml:space="preserve"> </w:t>
      </w:r>
      <w:r w:rsidR="00C75E32" w:rsidRPr="00285B6E">
        <w:rPr>
          <w:color w:val="000000"/>
          <w:sz w:val="24"/>
          <w:szCs w:val="24"/>
          <w:lang w:eastAsia="en-US"/>
        </w:rPr>
        <w:t>(</w:t>
      </w:r>
      <w:r w:rsidR="00285B6E" w:rsidRPr="00285B6E">
        <w:rPr>
          <w:color w:val="000000"/>
          <w:sz w:val="24"/>
          <w:szCs w:val="24"/>
          <w:lang w:eastAsia="en-US"/>
        </w:rPr>
        <w:t>Материалы текстильные.</w:t>
      </w:r>
      <w:proofErr w:type="gramEnd"/>
      <w:r w:rsidR="00285B6E" w:rsidRPr="00285B6E">
        <w:rPr>
          <w:color w:val="000000"/>
          <w:sz w:val="24"/>
          <w:szCs w:val="24"/>
          <w:lang w:eastAsia="en-US"/>
        </w:rPr>
        <w:t xml:space="preserve"> Пряжа хлопчатобумажная. </w:t>
      </w:r>
      <w:proofErr w:type="gramStart"/>
      <w:r w:rsidR="00285B6E" w:rsidRPr="00285B6E">
        <w:rPr>
          <w:color w:val="000000"/>
          <w:sz w:val="24"/>
          <w:szCs w:val="24"/>
          <w:lang w:eastAsia="en-US"/>
        </w:rPr>
        <w:t>Технические условия</w:t>
      </w:r>
      <w:r w:rsidR="002B7A6D" w:rsidRPr="00285B6E">
        <w:rPr>
          <w:color w:val="000000"/>
          <w:sz w:val="24"/>
          <w:szCs w:val="24"/>
          <w:lang w:eastAsia="en-US"/>
        </w:rPr>
        <w:t>)</w:t>
      </w:r>
      <w:r w:rsidR="00285B6E" w:rsidRPr="00285B6E">
        <w:rPr>
          <w:color w:val="000000"/>
          <w:sz w:val="24"/>
          <w:szCs w:val="24"/>
          <w:lang w:eastAsia="en-US"/>
        </w:rPr>
        <w:t xml:space="preserve"> путем изменения</w:t>
      </w:r>
      <w:r w:rsidR="00285B6E">
        <w:rPr>
          <w:color w:val="000000"/>
          <w:sz w:val="24"/>
          <w:szCs w:val="24"/>
          <w:lang w:eastAsia="en-US"/>
        </w:rPr>
        <w:t xml:space="preserve"> </w:t>
      </w:r>
      <w:r w:rsidR="00285B6E" w:rsidRPr="00285B6E">
        <w:rPr>
          <w:color w:val="000000"/>
          <w:sz w:val="24"/>
          <w:szCs w:val="24"/>
          <w:lang w:eastAsia="en-US"/>
        </w:rPr>
        <w:t>его наименования и дополнения конкретными техническими показателями пряжи, исключения отдельных показателей качества, объяснения которым приведены во Введении</w:t>
      </w:r>
      <w:r w:rsidR="00C330AE">
        <w:rPr>
          <w:color w:val="000000"/>
          <w:sz w:val="24"/>
          <w:szCs w:val="24"/>
          <w:lang w:eastAsia="en-US"/>
        </w:rPr>
        <w:t>.</w:t>
      </w:r>
      <w:proofErr w:type="gramEnd"/>
    </w:p>
    <w:p w:rsidR="0081331D" w:rsidRPr="003A2022" w:rsidRDefault="00333149" w:rsidP="006B5F0F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3A2022">
        <w:rPr>
          <w:color w:val="000000"/>
          <w:sz w:val="24"/>
          <w:szCs w:val="24"/>
          <w:lang w:eastAsia="en-US"/>
        </w:rPr>
        <w:t>Международный</w:t>
      </w:r>
      <w:r w:rsidR="00A56E58" w:rsidRPr="003A2022">
        <w:rPr>
          <w:color w:val="000000"/>
          <w:sz w:val="24"/>
          <w:szCs w:val="24"/>
          <w:lang w:eastAsia="en-US"/>
        </w:rPr>
        <w:t xml:space="preserve"> с</w:t>
      </w:r>
      <w:r w:rsidR="00C31EE6" w:rsidRPr="003A2022">
        <w:rPr>
          <w:color w:val="000000"/>
          <w:sz w:val="24"/>
          <w:szCs w:val="24"/>
          <w:lang w:eastAsia="en-US"/>
        </w:rPr>
        <w:t>тандарт</w:t>
      </w:r>
      <w:r w:rsidR="00C75E32" w:rsidRPr="003A2022">
        <w:rPr>
          <w:color w:val="000000"/>
          <w:sz w:val="24"/>
          <w:szCs w:val="24"/>
          <w:lang w:eastAsia="en-US"/>
        </w:rPr>
        <w:t xml:space="preserve"> </w:t>
      </w:r>
      <w:r w:rsidR="00285B6E" w:rsidRPr="003A2022">
        <w:rPr>
          <w:color w:val="000000"/>
          <w:sz w:val="24"/>
          <w:szCs w:val="24"/>
          <w:lang w:eastAsia="en-US"/>
        </w:rPr>
        <w:t xml:space="preserve">ISO 10290:2018 </w:t>
      </w:r>
      <w:r w:rsidR="00A70254" w:rsidRPr="003A2022">
        <w:rPr>
          <w:sz w:val="24"/>
          <w:szCs w:val="24"/>
        </w:rPr>
        <w:t>разработан</w:t>
      </w:r>
      <w:r w:rsidR="0081331D" w:rsidRPr="003A2022">
        <w:rPr>
          <w:color w:val="000000"/>
          <w:sz w:val="24"/>
          <w:szCs w:val="24"/>
          <w:lang w:eastAsia="en-US"/>
        </w:rPr>
        <w:t xml:space="preserve"> Техническим</w:t>
      </w:r>
      <w:r w:rsidR="006B5F0F" w:rsidRPr="003A2022">
        <w:rPr>
          <w:color w:val="000000"/>
          <w:sz w:val="24"/>
          <w:szCs w:val="24"/>
          <w:lang w:eastAsia="en-US"/>
        </w:rPr>
        <w:t xml:space="preserve"> </w:t>
      </w:r>
      <w:r w:rsidR="0081331D" w:rsidRPr="003A2022">
        <w:rPr>
          <w:color w:val="000000"/>
          <w:sz w:val="24"/>
          <w:szCs w:val="24"/>
          <w:lang w:eastAsia="en-US"/>
        </w:rPr>
        <w:t xml:space="preserve">комитетом </w:t>
      </w:r>
      <w:r w:rsidR="003A2022" w:rsidRPr="003A2022">
        <w:rPr>
          <w:sz w:val="24"/>
          <w:szCs w:val="24"/>
        </w:rPr>
        <w:t xml:space="preserve">ISO/TC 38 </w:t>
      </w:r>
      <w:r w:rsidR="003A2022">
        <w:rPr>
          <w:sz w:val="24"/>
          <w:szCs w:val="24"/>
        </w:rPr>
        <w:t>«</w:t>
      </w:r>
      <w:r w:rsidR="003A2022" w:rsidRPr="003A2022">
        <w:rPr>
          <w:iCs/>
          <w:sz w:val="24"/>
          <w:szCs w:val="24"/>
        </w:rPr>
        <w:t>Текстиль</w:t>
      </w:r>
      <w:r w:rsidR="003A2022">
        <w:rPr>
          <w:iCs/>
          <w:sz w:val="24"/>
          <w:szCs w:val="24"/>
        </w:rPr>
        <w:t>»</w:t>
      </w:r>
      <w:r w:rsidR="003A2022" w:rsidRPr="003A2022">
        <w:rPr>
          <w:iCs/>
          <w:sz w:val="24"/>
          <w:szCs w:val="24"/>
        </w:rPr>
        <w:t>,</w:t>
      </w:r>
      <w:r w:rsidR="003A2022" w:rsidRPr="003A2022">
        <w:rPr>
          <w:sz w:val="24"/>
          <w:szCs w:val="24"/>
        </w:rPr>
        <w:t xml:space="preserve"> Подкомитет SC 23 </w:t>
      </w:r>
      <w:r w:rsidR="003A2022">
        <w:rPr>
          <w:sz w:val="24"/>
          <w:szCs w:val="24"/>
        </w:rPr>
        <w:t>«</w:t>
      </w:r>
      <w:r w:rsidR="003A2022" w:rsidRPr="003A2022">
        <w:rPr>
          <w:iCs/>
          <w:sz w:val="24"/>
          <w:szCs w:val="24"/>
        </w:rPr>
        <w:t>Волокна и пряжа</w:t>
      </w:r>
      <w:r w:rsidR="008C67F0" w:rsidRPr="003A2022">
        <w:rPr>
          <w:color w:val="000000"/>
          <w:sz w:val="24"/>
          <w:szCs w:val="24"/>
          <w:lang w:eastAsia="en-US"/>
        </w:rPr>
        <w:t>»</w:t>
      </w:r>
      <w:r w:rsidR="0081331D" w:rsidRPr="003A2022">
        <w:rPr>
          <w:color w:val="000000"/>
          <w:sz w:val="24"/>
          <w:szCs w:val="24"/>
          <w:lang w:eastAsia="en-US"/>
        </w:rPr>
        <w:t>.</w:t>
      </w:r>
    </w:p>
    <w:p w:rsidR="00C31EE6" w:rsidRPr="00A5553A" w:rsidRDefault="00C31EE6" w:rsidP="006B5F0F">
      <w:pPr>
        <w:pStyle w:val="Style23"/>
        <w:widowControl/>
        <w:ind w:firstLine="567"/>
        <w:rPr>
          <w:rFonts w:ascii="Times New Roman" w:hAnsi="Times New Roman" w:cs="Times New Roman"/>
        </w:rPr>
      </w:pPr>
      <w:r w:rsidRPr="00A5553A">
        <w:rPr>
          <w:rFonts w:ascii="Times New Roman" w:hAnsi="Times New Roman" w:cs="Times New Roman"/>
        </w:rPr>
        <w:t>Перевод с английского языка (</w:t>
      </w:r>
      <w:r w:rsidRPr="00A5553A">
        <w:rPr>
          <w:rFonts w:ascii="Times New Roman" w:hAnsi="Times New Roman" w:cs="Times New Roman"/>
          <w:lang w:val="en-US"/>
        </w:rPr>
        <w:t>en</w:t>
      </w:r>
      <w:r w:rsidRPr="00A5553A">
        <w:rPr>
          <w:rFonts w:ascii="Times New Roman" w:hAnsi="Times New Roman" w:cs="Times New Roman"/>
        </w:rPr>
        <w:t>).</w:t>
      </w:r>
    </w:p>
    <w:p w:rsidR="00C31EE6" w:rsidRPr="00A5553A" w:rsidRDefault="00C31EE6" w:rsidP="006B5F0F">
      <w:pPr>
        <w:pStyle w:val="CM15"/>
        <w:spacing w:after="0"/>
        <w:ind w:firstLine="567"/>
        <w:jc w:val="both"/>
        <w:rPr>
          <w:lang w:val="kk-KZ"/>
        </w:rPr>
      </w:pPr>
      <w:r w:rsidRPr="00A5553A">
        <w:t>Официальны</w:t>
      </w:r>
      <w:r w:rsidR="00333149" w:rsidRPr="00A5553A">
        <w:t>е</w:t>
      </w:r>
      <w:r w:rsidRPr="00A5553A">
        <w:t xml:space="preserve"> экземпляр</w:t>
      </w:r>
      <w:r w:rsidR="002F38FF" w:rsidRPr="00A5553A">
        <w:t>ы</w:t>
      </w:r>
      <w:r w:rsidRPr="00A5553A">
        <w:t xml:space="preserve"> </w:t>
      </w:r>
      <w:r w:rsidR="002F38FF" w:rsidRPr="00A5553A">
        <w:t>международных</w:t>
      </w:r>
      <w:r w:rsidR="00787A4C" w:rsidRPr="00A5553A">
        <w:t xml:space="preserve"> </w:t>
      </w:r>
      <w:r w:rsidRPr="00A5553A">
        <w:t>стандарт</w:t>
      </w:r>
      <w:r w:rsidR="002F38FF" w:rsidRPr="00A5553A">
        <w:t>ов</w:t>
      </w:r>
      <w:r w:rsidRPr="00A5553A">
        <w:t>, на основе котор</w:t>
      </w:r>
      <w:r w:rsidR="002F38FF" w:rsidRPr="00A5553A">
        <w:t>ых</w:t>
      </w:r>
      <w:r w:rsidRPr="00A5553A">
        <w:t xml:space="preserve"> р</w:t>
      </w:r>
      <w:r w:rsidR="004B20B3" w:rsidRPr="00A5553A">
        <w:t>азработан настоящий стандарт</w:t>
      </w:r>
      <w:r w:rsidR="00F236FD" w:rsidRPr="00A5553A">
        <w:t>,</w:t>
      </w:r>
      <w:r w:rsidR="009C655C" w:rsidRPr="00A5553A">
        <w:t xml:space="preserve"> </w:t>
      </w:r>
      <w:r w:rsidRPr="00A5553A">
        <w:t xml:space="preserve">на которые даны ссылки, имеются в </w:t>
      </w:r>
      <w:r w:rsidR="0066689D" w:rsidRPr="00A5553A">
        <w:rPr>
          <w:lang w:val="kk-KZ"/>
        </w:rPr>
        <w:t>Един</w:t>
      </w:r>
      <w:r w:rsidR="00787A4C" w:rsidRPr="00A5553A">
        <w:rPr>
          <w:lang w:val="kk-KZ"/>
        </w:rPr>
        <w:t>о</w:t>
      </w:r>
      <w:r w:rsidR="0066689D" w:rsidRPr="00A5553A">
        <w:rPr>
          <w:lang w:val="kk-KZ"/>
        </w:rPr>
        <w:t xml:space="preserve">м </w:t>
      </w:r>
      <w:r w:rsidR="00787A4C" w:rsidRPr="00A5553A">
        <w:rPr>
          <w:lang w:val="kk-KZ"/>
        </w:rPr>
        <w:t>г</w:t>
      </w:r>
      <w:r w:rsidRPr="00A5553A">
        <w:rPr>
          <w:lang w:val="kk-KZ"/>
        </w:rPr>
        <w:t xml:space="preserve">осударственном фонде </w:t>
      </w:r>
      <w:r w:rsidR="0066689D" w:rsidRPr="00A5553A">
        <w:rPr>
          <w:lang w:val="kk-KZ"/>
        </w:rPr>
        <w:t>нормативн</w:t>
      </w:r>
      <w:r w:rsidR="00787A4C" w:rsidRPr="00A5553A">
        <w:rPr>
          <w:lang w:val="kk-KZ"/>
        </w:rPr>
        <w:t>ых</w:t>
      </w:r>
      <w:r w:rsidR="006B5F0F" w:rsidRPr="00A5553A">
        <w:rPr>
          <w:lang w:val="kk-KZ"/>
        </w:rPr>
        <w:t xml:space="preserve"> </w:t>
      </w:r>
      <w:r w:rsidRPr="00A5553A">
        <w:rPr>
          <w:lang w:val="kk-KZ"/>
        </w:rPr>
        <w:t>технических</w:t>
      </w:r>
      <w:r w:rsidR="006B5F0F" w:rsidRPr="00A5553A">
        <w:rPr>
          <w:lang w:val="kk-KZ"/>
        </w:rPr>
        <w:t xml:space="preserve"> </w:t>
      </w:r>
      <w:r w:rsidR="0066689D" w:rsidRPr="00A5553A">
        <w:rPr>
          <w:lang w:val="kk-KZ"/>
        </w:rPr>
        <w:t>документов</w:t>
      </w:r>
      <w:r w:rsidR="00F236FD" w:rsidRPr="00A5553A">
        <w:rPr>
          <w:lang w:val="kk-KZ"/>
        </w:rPr>
        <w:t>.</w:t>
      </w:r>
    </w:p>
    <w:p w:rsidR="00437E8C" w:rsidRPr="00A5553A" w:rsidRDefault="00437E8C" w:rsidP="006B5F0F">
      <w:pPr>
        <w:pStyle w:val="CM15"/>
        <w:suppressAutoHyphens/>
        <w:spacing w:after="0"/>
        <w:ind w:firstLine="567"/>
        <w:jc w:val="both"/>
      </w:pPr>
      <w:r w:rsidRPr="00A5553A">
        <w:t>Официальными версиями являются тексты на государственном и русском языках</w:t>
      </w:r>
    </w:p>
    <w:p w:rsidR="00EE6104" w:rsidRPr="00A5553A" w:rsidRDefault="00437E8C" w:rsidP="006B5F0F">
      <w:pPr>
        <w:pStyle w:val="CM15"/>
        <w:spacing w:after="0"/>
        <w:ind w:firstLine="567"/>
        <w:jc w:val="both"/>
      </w:pPr>
      <w:r w:rsidRPr="00A5553A">
        <w:rPr>
          <w:iCs/>
          <w:spacing w:val="-8"/>
        </w:rPr>
        <w:t xml:space="preserve">Степень соответствия – </w:t>
      </w:r>
      <w:r w:rsidR="003A2022">
        <w:rPr>
          <w:iCs/>
          <w:spacing w:val="-8"/>
        </w:rPr>
        <w:t>модифицированная</w:t>
      </w:r>
      <w:r w:rsidRPr="00A5553A">
        <w:rPr>
          <w:iCs/>
          <w:spacing w:val="-8"/>
        </w:rPr>
        <w:t xml:space="preserve"> </w:t>
      </w:r>
      <w:r w:rsidRPr="00A5553A">
        <w:t>(</w:t>
      </w:r>
      <w:r w:rsidR="00285B6E" w:rsidRPr="00285B6E">
        <w:rPr>
          <w:lang w:val="en-US"/>
        </w:rPr>
        <w:t>MOD</w:t>
      </w:r>
      <w:r w:rsidRPr="00A5553A">
        <w:t>)</w:t>
      </w:r>
    </w:p>
    <w:p w:rsidR="003A2022" w:rsidRPr="003A2022" w:rsidRDefault="003A2022" w:rsidP="003A2022">
      <w:pPr>
        <w:pStyle w:val="CM15"/>
        <w:suppressAutoHyphens/>
        <w:spacing w:after="0"/>
        <w:ind w:firstLine="567"/>
        <w:jc w:val="both"/>
      </w:pPr>
      <w:r>
        <w:t xml:space="preserve">Сведения о соответствии стандартов (межгосударственных) ссылочным международным стандартам приведены в дополнительном приложении </w:t>
      </w:r>
      <w:r w:rsidRPr="003A2022">
        <w:t>В</w:t>
      </w:r>
      <w:r>
        <w:t>.А.</w:t>
      </w:r>
    </w:p>
    <w:p w:rsidR="006B5F0F" w:rsidRPr="00A5553A" w:rsidRDefault="006B5F0F" w:rsidP="006B5F0F">
      <w:pPr>
        <w:ind w:firstLine="567"/>
        <w:jc w:val="both"/>
        <w:rPr>
          <w:b/>
          <w:color w:val="000000"/>
          <w:sz w:val="24"/>
          <w:szCs w:val="24"/>
        </w:rPr>
      </w:pPr>
    </w:p>
    <w:p w:rsidR="003A2022" w:rsidRPr="00C92DB1" w:rsidRDefault="00C31EE6" w:rsidP="00C92DB1">
      <w:pPr>
        <w:ind w:firstLine="567"/>
        <w:jc w:val="both"/>
        <w:rPr>
          <w:sz w:val="24"/>
        </w:rPr>
      </w:pPr>
      <w:r w:rsidRPr="00A5553A">
        <w:rPr>
          <w:b/>
          <w:color w:val="000000"/>
          <w:sz w:val="24"/>
          <w:szCs w:val="24"/>
        </w:rPr>
        <w:t>4</w:t>
      </w:r>
      <w:r w:rsidR="006B5F0F" w:rsidRPr="00A5553A">
        <w:rPr>
          <w:b/>
          <w:color w:val="000000"/>
          <w:sz w:val="24"/>
          <w:szCs w:val="24"/>
        </w:rPr>
        <w:t xml:space="preserve"> </w:t>
      </w:r>
      <w:r w:rsidR="00F236FD" w:rsidRPr="00A5553A">
        <w:rPr>
          <w:sz w:val="24"/>
          <w:szCs w:val="24"/>
        </w:rPr>
        <w:t xml:space="preserve">В настоящем стандарте реализованы </w:t>
      </w:r>
      <w:r w:rsidR="00437E8C" w:rsidRPr="00A5553A">
        <w:rPr>
          <w:sz w:val="24"/>
          <w:szCs w:val="24"/>
        </w:rPr>
        <w:t xml:space="preserve">нормы </w:t>
      </w:r>
      <w:r w:rsidR="003A2022" w:rsidRPr="00C92DB1">
        <w:rPr>
          <w:sz w:val="24"/>
        </w:rPr>
        <w:t>Закона Республики Казахстан «О стандартизации» от 5 октября 2018 года № 183-VI.</w:t>
      </w:r>
    </w:p>
    <w:p w:rsidR="003A2022" w:rsidRPr="003A2022" w:rsidRDefault="003A2022" w:rsidP="003A2022">
      <w:pPr>
        <w:ind w:firstLine="567"/>
        <w:jc w:val="both"/>
        <w:rPr>
          <w:sz w:val="24"/>
          <w:szCs w:val="24"/>
        </w:rPr>
      </w:pPr>
    </w:p>
    <w:p w:rsidR="00C31EE6" w:rsidRPr="00A5553A" w:rsidRDefault="000E367C" w:rsidP="006B5F0F">
      <w:pPr>
        <w:ind w:firstLine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357A3C">
        <w:rPr>
          <w:b/>
          <w:bCs/>
          <w:sz w:val="24"/>
          <w:szCs w:val="24"/>
        </w:rPr>
        <w:t xml:space="preserve"> </w:t>
      </w:r>
      <w:r w:rsidRPr="00EF2A91"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ЗАМЕН </w:t>
      </w:r>
      <w:proofErr w:type="gramStart"/>
      <w:r w:rsidR="00B96036">
        <w:rPr>
          <w:b/>
          <w:bCs/>
          <w:sz w:val="24"/>
          <w:szCs w:val="24"/>
        </w:rPr>
        <w:t>СТ</w:t>
      </w:r>
      <w:proofErr w:type="gramEnd"/>
      <w:r w:rsidR="00B96036">
        <w:rPr>
          <w:b/>
          <w:bCs/>
          <w:sz w:val="24"/>
          <w:szCs w:val="24"/>
        </w:rPr>
        <w:t xml:space="preserve"> РК 1018</w:t>
      </w:r>
      <w:r w:rsidRPr="000E367C">
        <w:rPr>
          <w:b/>
          <w:bCs/>
          <w:sz w:val="24"/>
          <w:szCs w:val="24"/>
        </w:rPr>
        <w:t>-20</w:t>
      </w:r>
      <w:r w:rsidR="00B96036">
        <w:rPr>
          <w:b/>
          <w:bCs/>
          <w:sz w:val="24"/>
          <w:szCs w:val="24"/>
        </w:rPr>
        <w:t>04</w:t>
      </w:r>
    </w:p>
    <w:p w:rsidR="00A43084" w:rsidRDefault="006B5F0F" w:rsidP="00437E8C">
      <w:pPr>
        <w:pStyle w:val="Style16"/>
        <w:widowControl/>
        <w:rPr>
          <w:rStyle w:val="FontStyle59"/>
          <w:rFonts w:ascii="Times New Roman" w:hAnsi="Times New Roman" w:cs="Times New Roman"/>
          <w:bCs/>
          <w:sz w:val="24"/>
          <w:lang w:val="kk-KZ" w:eastAsia="en-US"/>
        </w:rPr>
      </w:pPr>
      <w:r>
        <w:rPr>
          <w:rStyle w:val="FontStyle59"/>
          <w:rFonts w:ascii="Times New Roman" w:hAnsi="Times New Roman" w:cs="Times New Roman"/>
          <w:bCs/>
          <w:sz w:val="24"/>
          <w:lang w:eastAsia="en-US"/>
        </w:rPr>
        <w:t xml:space="preserve"> </w:t>
      </w:r>
    </w:p>
    <w:p w:rsidR="00333149" w:rsidRDefault="00333149" w:rsidP="00437E8C">
      <w:pPr>
        <w:pStyle w:val="Style16"/>
        <w:widowControl/>
        <w:rPr>
          <w:rStyle w:val="FontStyle59"/>
          <w:rFonts w:ascii="Times New Roman" w:hAnsi="Times New Roman" w:cs="Times New Roman"/>
          <w:bCs/>
          <w:sz w:val="24"/>
          <w:lang w:val="kk-KZ" w:eastAsia="en-US"/>
        </w:rPr>
      </w:pPr>
    </w:p>
    <w:p w:rsidR="00333149" w:rsidRPr="000F5795" w:rsidRDefault="000F5795" w:rsidP="00696743">
      <w:pPr>
        <w:pStyle w:val="Style16"/>
        <w:widowControl/>
        <w:ind w:firstLine="567"/>
        <w:rPr>
          <w:rStyle w:val="FontStyle59"/>
          <w:rFonts w:ascii="Times New Roman" w:hAnsi="Times New Roman" w:cs="Times New Roman"/>
          <w:bCs/>
          <w:sz w:val="24"/>
          <w:lang w:val="kk-KZ" w:eastAsia="en-US"/>
        </w:rPr>
      </w:pPr>
      <w:r w:rsidRPr="000F5795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333149" w:rsidRDefault="00333149" w:rsidP="00437E8C">
      <w:pPr>
        <w:pStyle w:val="Style16"/>
        <w:widowControl/>
        <w:rPr>
          <w:rStyle w:val="FontStyle59"/>
          <w:rFonts w:ascii="Times New Roman" w:hAnsi="Times New Roman" w:cs="Times New Roman"/>
          <w:bCs/>
          <w:sz w:val="24"/>
          <w:lang w:val="kk-KZ" w:eastAsia="en-US"/>
        </w:rPr>
      </w:pPr>
    </w:p>
    <w:p w:rsidR="00696743" w:rsidRDefault="00696743" w:rsidP="00696743">
      <w:pPr>
        <w:pStyle w:val="Style16"/>
        <w:widowControl/>
        <w:ind w:firstLine="567"/>
        <w:rPr>
          <w:rFonts w:ascii="Times New Roman" w:hAnsi="Times New Roman" w:cs="Times New Roman"/>
        </w:rPr>
      </w:pPr>
    </w:p>
    <w:p w:rsidR="00AC23E3" w:rsidRPr="00696743" w:rsidRDefault="00696743" w:rsidP="00696743">
      <w:pPr>
        <w:pStyle w:val="Style16"/>
        <w:widowControl/>
        <w:ind w:firstLine="567"/>
        <w:rPr>
          <w:rStyle w:val="FontStyle59"/>
          <w:rFonts w:ascii="Times New Roman" w:hAnsi="Times New Roman" w:cs="Times New Roman"/>
          <w:bCs/>
          <w:sz w:val="24"/>
          <w:lang w:eastAsia="en-US"/>
        </w:rPr>
      </w:pPr>
      <w:r w:rsidRPr="00696743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индустрии и инфраструктурного развития Республики Казахстан</w:t>
      </w:r>
    </w:p>
    <w:p w:rsidR="00B96036" w:rsidRDefault="00B96036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05CEC" w:rsidRPr="00A16DB0" w:rsidRDefault="00505CEC" w:rsidP="00505CEC">
      <w:pPr>
        <w:tabs>
          <w:tab w:val="left" w:pos="10137"/>
        </w:tabs>
        <w:ind w:right="-20" w:firstLine="426"/>
        <w:jc w:val="center"/>
        <w:rPr>
          <w:sz w:val="24"/>
          <w:szCs w:val="24"/>
        </w:rPr>
      </w:pPr>
      <w:r w:rsidRPr="00A16DB0">
        <w:rPr>
          <w:b/>
          <w:bCs/>
          <w:sz w:val="24"/>
          <w:szCs w:val="24"/>
        </w:rPr>
        <w:lastRenderedPageBreak/>
        <w:t>Содержание</w:t>
      </w:r>
    </w:p>
    <w:p w:rsidR="00505CEC" w:rsidRPr="00A16DB0" w:rsidRDefault="00505CEC" w:rsidP="00505CEC">
      <w:pPr>
        <w:ind w:left="-142" w:firstLine="426"/>
        <w:rPr>
          <w:bCs/>
          <w:color w:val="000000"/>
          <w:sz w:val="24"/>
          <w:szCs w:val="24"/>
        </w:rPr>
      </w:pPr>
      <w:r w:rsidRPr="00A16DB0">
        <w:rPr>
          <w:sz w:val="24"/>
          <w:szCs w:val="24"/>
        </w:rPr>
        <w:t xml:space="preserve"> </w:t>
      </w:r>
    </w:p>
    <w:p w:rsidR="00505CEC" w:rsidRDefault="00505CEC" w:rsidP="00505CEC"/>
    <w:tbl>
      <w:tblPr>
        <w:tblW w:w="9498" w:type="dxa"/>
        <w:tblInd w:w="-34" w:type="dxa"/>
        <w:tblLayout w:type="fixed"/>
        <w:tblLook w:val="04A0"/>
      </w:tblPr>
      <w:tblGrid>
        <w:gridCol w:w="8647"/>
        <w:gridCol w:w="851"/>
      </w:tblGrid>
      <w:tr w:rsidR="00505CEC" w:rsidRPr="0014363E" w:rsidTr="00F24884">
        <w:tc>
          <w:tcPr>
            <w:tcW w:w="8647" w:type="dxa"/>
          </w:tcPr>
          <w:p w:rsidR="00505CEC" w:rsidRPr="0014363E" w:rsidRDefault="00505CEC" w:rsidP="00F24884">
            <w:pPr>
              <w:jc w:val="both"/>
              <w:rPr>
                <w:sz w:val="24"/>
                <w:szCs w:val="24"/>
              </w:rPr>
            </w:pPr>
            <w:r w:rsidRPr="0014363E">
              <w:rPr>
                <w:sz w:val="24"/>
                <w:szCs w:val="24"/>
              </w:rPr>
              <w:t xml:space="preserve">Введение ……………………………………………………………………………… </w:t>
            </w:r>
          </w:p>
          <w:p w:rsidR="0014363E" w:rsidRPr="0014363E" w:rsidRDefault="0014363E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14363E">
              <w:rPr>
                <w:sz w:val="24"/>
                <w:szCs w:val="24"/>
              </w:rPr>
              <w:t>Область применения</w:t>
            </w:r>
          </w:p>
          <w:p w:rsidR="0014363E" w:rsidRPr="0014363E" w:rsidRDefault="0014363E" w:rsidP="0014363E">
            <w:pPr>
              <w:widowControl/>
              <w:rPr>
                <w:sz w:val="24"/>
                <w:szCs w:val="24"/>
              </w:rPr>
            </w:pPr>
            <w:r w:rsidRPr="001436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14363E">
              <w:rPr>
                <w:sz w:val="24"/>
                <w:szCs w:val="24"/>
              </w:rPr>
              <w:t>Нормативные ссылки</w:t>
            </w:r>
          </w:p>
          <w:p w:rsidR="0014363E" w:rsidRPr="0014363E" w:rsidRDefault="0014363E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14363E">
              <w:rPr>
                <w:sz w:val="24"/>
                <w:szCs w:val="24"/>
              </w:rPr>
              <w:t>Определения</w:t>
            </w:r>
          </w:p>
          <w:p w:rsidR="0014363E" w:rsidRPr="0014363E" w:rsidRDefault="0014363E" w:rsidP="0014363E">
            <w:pPr>
              <w:widowControl/>
              <w:rPr>
                <w:sz w:val="24"/>
                <w:szCs w:val="24"/>
              </w:rPr>
            </w:pPr>
            <w:r w:rsidRPr="0014363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14363E">
              <w:rPr>
                <w:sz w:val="24"/>
                <w:szCs w:val="24"/>
              </w:rPr>
              <w:t>Технические требования</w:t>
            </w:r>
          </w:p>
          <w:p w:rsidR="00565D89" w:rsidRDefault="0014363E" w:rsidP="0014363E">
            <w:pPr>
              <w:widowControl/>
              <w:rPr>
                <w:bCs/>
                <w:sz w:val="24"/>
                <w:szCs w:val="24"/>
              </w:rPr>
            </w:pPr>
            <w:r w:rsidRPr="001436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565D89">
              <w:rPr>
                <w:bCs/>
                <w:sz w:val="24"/>
                <w:szCs w:val="24"/>
              </w:rPr>
              <w:t>М</w:t>
            </w:r>
            <w:r w:rsidR="00565D89" w:rsidRPr="00A2647C">
              <w:rPr>
                <w:bCs/>
                <w:sz w:val="24"/>
                <w:szCs w:val="24"/>
              </w:rPr>
              <w:t>аркировка</w:t>
            </w:r>
          </w:p>
          <w:p w:rsidR="00A2647C" w:rsidRDefault="00565D89" w:rsidP="0014363E">
            <w:pPr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A2647C" w:rsidRPr="00A2647C">
              <w:rPr>
                <w:bCs/>
                <w:sz w:val="24"/>
                <w:szCs w:val="24"/>
              </w:rPr>
              <w:t xml:space="preserve"> </w:t>
            </w:r>
            <w:r w:rsidRPr="00A2647C">
              <w:rPr>
                <w:bCs/>
                <w:sz w:val="24"/>
                <w:szCs w:val="24"/>
              </w:rPr>
              <w:t>Упаковка</w:t>
            </w:r>
          </w:p>
          <w:p w:rsidR="0014363E" w:rsidRPr="0014363E" w:rsidRDefault="007247CF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2647C">
              <w:rPr>
                <w:sz w:val="24"/>
                <w:szCs w:val="24"/>
              </w:rPr>
              <w:t xml:space="preserve"> </w:t>
            </w:r>
            <w:r w:rsidR="0014363E" w:rsidRPr="0014363E">
              <w:rPr>
                <w:sz w:val="24"/>
                <w:szCs w:val="24"/>
              </w:rPr>
              <w:t>Правила приемки</w:t>
            </w:r>
          </w:p>
          <w:p w:rsidR="0014363E" w:rsidRPr="0014363E" w:rsidRDefault="007247CF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4363E">
              <w:rPr>
                <w:sz w:val="24"/>
                <w:szCs w:val="24"/>
              </w:rPr>
              <w:t xml:space="preserve"> </w:t>
            </w:r>
            <w:r w:rsidR="0014363E" w:rsidRPr="0014363E">
              <w:rPr>
                <w:sz w:val="24"/>
                <w:szCs w:val="24"/>
              </w:rPr>
              <w:t>Методы испытаний</w:t>
            </w:r>
          </w:p>
          <w:p w:rsidR="0014363E" w:rsidRPr="0014363E" w:rsidRDefault="007247CF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4363E">
              <w:rPr>
                <w:sz w:val="24"/>
                <w:szCs w:val="24"/>
              </w:rPr>
              <w:t xml:space="preserve"> </w:t>
            </w:r>
            <w:r w:rsidR="0014363E" w:rsidRPr="0014363E">
              <w:rPr>
                <w:sz w:val="24"/>
                <w:szCs w:val="24"/>
              </w:rPr>
              <w:t>Транспортирование и хранение</w:t>
            </w:r>
          </w:p>
          <w:p w:rsidR="0014363E" w:rsidRPr="0014363E" w:rsidRDefault="007247CF" w:rsidP="0014363E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363E">
              <w:rPr>
                <w:sz w:val="24"/>
                <w:szCs w:val="24"/>
              </w:rPr>
              <w:t xml:space="preserve"> </w:t>
            </w:r>
            <w:r w:rsidR="0014363E" w:rsidRPr="0014363E">
              <w:rPr>
                <w:sz w:val="24"/>
                <w:szCs w:val="24"/>
              </w:rPr>
              <w:t>Гарантии изготовителя</w:t>
            </w:r>
          </w:p>
          <w:p w:rsidR="00505CEC" w:rsidRDefault="0014363E" w:rsidP="00A2647C">
            <w:pPr>
              <w:widowControl/>
              <w:tabs>
                <w:tab w:val="left" w:pos="6390"/>
              </w:tabs>
              <w:rPr>
                <w:sz w:val="24"/>
                <w:szCs w:val="24"/>
              </w:rPr>
            </w:pPr>
            <w:r w:rsidRPr="0014363E">
              <w:rPr>
                <w:sz w:val="24"/>
                <w:szCs w:val="24"/>
              </w:rPr>
              <w:t>Приложение</w:t>
            </w:r>
            <w:proofErr w:type="gramStart"/>
            <w:r w:rsidRPr="0014363E">
              <w:rPr>
                <w:sz w:val="24"/>
                <w:szCs w:val="24"/>
              </w:rPr>
              <w:t xml:space="preserve"> А</w:t>
            </w:r>
            <w:proofErr w:type="gramEnd"/>
            <w:r w:rsidRPr="0014363E">
              <w:rPr>
                <w:sz w:val="24"/>
                <w:szCs w:val="24"/>
              </w:rPr>
              <w:t xml:space="preserve"> Физико-механические показатели пряжи</w:t>
            </w:r>
          </w:p>
          <w:p w:rsidR="00A2647C" w:rsidRPr="0014363E" w:rsidRDefault="00565D89" w:rsidP="00A2647C">
            <w:pPr>
              <w:widowControl/>
              <w:tabs>
                <w:tab w:val="left" w:pos="6390"/>
              </w:tabs>
              <w:rPr>
                <w:rStyle w:val="FontStyle128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FontStyle128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Библиография </w:t>
            </w:r>
          </w:p>
        </w:tc>
        <w:tc>
          <w:tcPr>
            <w:tcW w:w="851" w:type="dxa"/>
          </w:tcPr>
          <w:p w:rsidR="00505CEC" w:rsidRPr="0014363E" w:rsidRDefault="00505CEC" w:rsidP="00F24884">
            <w:pPr>
              <w:jc w:val="right"/>
              <w:rPr>
                <w:rStyle w:val="FontStyle128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505CEC" w:rsidRPr="0014363E" w:rsidRDefault="00505CEC" w:rsidP="00F24884">
            <w:pPr>
              <w:jc w:val="right"/>
              <w:rPr>
                <w:sz w:val="24"/>
                <w:szCs w:val="24"/>
                <w:lang w:val="en-US" w:eastAsia="en-US"/>
              </w:rPr>
            </w:pPr>
            <w:r w:rsidRPr="0014363E">
              <w:rPr>
                <w:sz w:val="24"/>
                <w:szCs w:val="24"/>
                <w:lang w:val="en-US" w:eastAsia="en-US"/>
              </w:rPr>
              <w:t>1</w:t>
            </w:r>
          </w:p>
          <w:p w:rsidR="00505CEC" w:rsidRPr="0014363E" w:rsidRDefault="00505CEC" w:rsidP="00F24884">
            <w:pPr>
              <w:jc w:val="right"/>
              <w:rPr>
                <w:sz w:val="24"/>
                <w:szCs w:val="24"/>
                <w:lang w:eastAsia="en-US"/>
              </w:rPr>
            </w:pPr>
            <w:r w:rsidRPr="0014363E">
              <w:rPr>
                <w:sz w:val="24"/>
                <w:szCs w:val="24"/>
                <w:lang w:eastAsia="en-US"/>
              </w:rPr>
              <w:t>1</w:t>
            </w:r>
          </w:p>
          <w:p w:rsidR="00505CEC" w:rsidRPr="0014363E" w:rsidRDefault="00F43C4E" w:rsidP="00F24884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505CEC" w:rsidRDefault="00F43C4E" w:rsidP="00F24884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  <w:p w:rsidR="00F43C4E" w:rsidRPr="0014363E" w:rsidRDefault="00A2647C" w:rsidP="00F24884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  <w:p w:rsidR="00505CEC" w:rsidRDefault="007247CF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  <w:p w:rsidR="00A2647C" w:rsidRDefault="007247CF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  <w:p w:rsidR="00A2647C" w:rsidRDefault="007247CF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  <w:p w:rsidR="00A2647C" w:rsidRDefault="007247CF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  <w:p w:rsidR="00565D89" w:rsidRDefault="007247CF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  <w:p w:rsidR="00565D89" w:rsidRPr="0014363E" w:rsidRDefault="00565D89" w:rsidP="001436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</w:tr>
    </w:tbl>
    <w:p w:rsidR="00505CEC" w:rsidRDefault="00505CEC" w:rsidP="00875743"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 w:rsidR="00B96036" w:rsidRDefault="00B96036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05CEC" w:rsidRPr="00A16DB0" w:rsidRDefault="00505CEC" w:rsidP="00505CE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16DB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Введение</w:t>
      </w:r>
    </w:p>
    <w:p w:rsidR="00505CEC" w:rsidRPr="00A16DB0" w:rsidRDefault="00505CEC" w:rsidP="00505CEC">
      <w:pPr>
        <w:ind w:firstLine="225"/>
        <w:jc w:val="both"/>
        <w:rPr>
          <w:color w:val="000000"/>
          <w:sz w:val="24"/>
          <w:szCs w:val="24"/>
        </w:rPr>
      </w:pP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Настоящий стандарт разработан с целью актуализации требований к качеству</w:t>
      </w:r>
      <w:r w:rsidR="00A84FF9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пряжи хлопчатобумажной и смешанной суровой кардной и гребенной одиночной с кольцепрядильных и пневмомеханических машин, применяемых для ткацкого производства и</w:t>
      </w:r>
      <w:r w:rsidR="004B6D3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изделий специального назначения для различных отраслей промышленности республики и</w:t>
      </w:r>
      <w:r w:rsidR="004B6D3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их гармонизации с международными требованиями и стандартами.</w:t>
      </w: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 xml:space="preserve">Термины, приведенные в настоящем стандарте (3.1- пряжа, 3.4 </w:t>
      </w:r>
      <w:r w:rsidR="004B6D3E">
        <w:rPr>
          <w:rFonts w:ascii="TimesNewRoman" w:hAnsi="TimesNewRoman" w:cs="TimesNewRoman"/>
          <w:sz w:val="24"/>
          <w:szCs w:val="28"/>
        </w:rPr>
        <w:t xml:space="preserve">– </w:t>
      </w:r>
      <w:r w:rsidRPr="00B96036">
        <w:rPr>
          <w:rFonts w:ascii="TimesNewRoman" w:hAnsi="TimesNewRoman" w:cs="TimesNewRoman"/>
          <w:sz w:val="24"/>
          <w:szCs w:val="28"/>
        </w:rPr>
        <w:t>линейная</w:t>
      </w:r>
      <w:r w:rsidR="004B6D3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плотность, 3.5 – текс, 3.6 - разрывная нагрузка, 3.7 – крутка) соответствуют терминам международного стандарта ISO 10290:</w:t>
      </w:r>
      <w:r w:rsidR="00CC3AF8">
        <w:rPr>
          <w:rFonts w:ascii="TimesNewRoman" w:hAnsi="TimesNewRoman" w:cs="TimesNewRoman"/>
          <w:sz w:val="24"/>
          <w:szCs w:val="28"/>
        </w:rPr>
        <w:t>2018</w:t>
      </w:r>
      <w:r w:rsidRPr="00B96036">
        <w:rPr>
          <w:rFonts w:ascii="TimesNewRoman" w:hAnsi="TimesNewRoman" w:cs="TimesNewRoman"/>
          <w:sz w:val="24"/>
          <w:szCs w:val="28"/>
        </w:rPr>
        <w:t xml:space="preserve"> «</w:t>
      </w:r>
      <w:r w:rsidR="00CC3AF8" w:rsidRPr="00CC3AF8">
        <w:rPr>
          <w:rFonts w:ascii="TimesNewRoman" w:hAnsi="TimesNewRoman" w:cs="TimesNewRoman"/>
          <w:bCs/>
          <w:sz w:val="24"/>
        </w:rPr>
        <w:t>Материалы текстильные. Пряжа хлопчатобумажная. Технические условия</w:t>
      </w:r>
      <w:r w:rsidRPr="00B96036">
        <w:rPr>
          <w:rFonts w:ascii="TimesNewRoman" w:hAnsi="TimesNewRoman" w:cs="TimesNewRoman"/>
          <w:sz w:val="24"/>
          <w:szCs w:val="28"/>
        </w:rPr>
        <w:t>».</w:t>
      </w: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Настоящий стандарт гармонизирован</w:t>
      </w:r>
      <w:r w:rsidR="00CF4234">
        <w:rPr>
          <w:rFonts w:ascii="TimesNewRoman" w:hAnsi="TimesNewRoman" w:cs="TimesNewRoman"/>
          <w:sz w:val="24"/>
          <w:szCs w:val="28"/>
        </w:rPr>
        <w:t xml:space="preserve"> с</w:t>
      </w:r>
      <w:r w:rsidRPr="00B96036">
        <w:rPr>
          <w:rFonts w:ascii="TimesNewRoman" w:hAnsi="TimesNewRoman" w:cs="TimesNewRoman"/>
          <w:sz w:val="24"/>
          <w:szCs w:val="28"/>
        </w:rPr>
        <w:t xml:space="preserve"> ISO 10290:</w:t>
      </w:r>
      <w:r w:rsidR="00CF4234">
        <w:rPr>
          <w:rFonts w:ascii="TimesNewRoman" w:hAnsi="TimesNewRoman" w:cs="TimesNewRoman"/>
          <w:sz w:val="24"/>
          <w:szCs w:val="28"/>
        </w:rPr>
        <w:t>2018</w:t>
      </w:r>
      <w:r w:rsidRPr="00B96036">
        <w:rPr>
          <w:rFonts w:ascii="TimesNewRoman" w:hAnsi="TimesNewRoman" w:cs="TimesNewRoman"/>
          <w:sz w:val="24"/>
          <w:szCs w:val="28"/>
        </w:rPr>
        <w:t xml:space="preserve"> в части следующих аспектов стандартизации:</w:t>
      </w:r>
    </w:p>
    <w:p w:rsidR="00475DA5" w:rsidRPr="00475DA5" w:rsidRDefault="00B96036" w:rsidP="00475DA5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- Отбор проб пряжи для проведения контроля соответствует международн</w:t>
      </w:r>
      <w:r w:rsidR="00475DA5">
        <w:rPr>
          <w:rFonts w:ascii="TimesNewRoman" w:hAnsi="TimesNewRoman" w:cs="TimesNewRoman"/>
          <w:sz w:val="24"/>
          <w:szCs w:val="28"/>
        </w:rPr>
        <w:t>ому</w:t>
      </w:r>
      <w:r w:rsidR="004B6D3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стандарт</w:t>
      </w:r>
      <w:r w:rsidR="00475DA5">
        <w:rPr>
          <w:rFonts w:ascii="TimesNewRoman" w:hAnsi="TimesNewRoman" w:cs="TimesNewRoman"/>
          <w:sz w:val="24"/>
          <w:szCs w:val="28"/>
        </w:rPr>
        <w:t>у</w:t>
      </w:r>
      <w:r w:rsidRPr="00B96036">
        <w:rPr>
          <w:rFonts w:ascii="TimesNewRoman" w:hAnsi="TimesNewRoman" w:cs="TimesNewRoman"/>
          <w:sz w:val="24"/>
          <w:szCs w:val="28"/>
        </w:rPr>
        <w:t xml:space="preserve">: </w:t>
      </w:r>
      <w:r w:rsidR="00475DA5" w:rsidRPr="00475DA5">
        <w:rPr>
          <w:rFonts w:ascii="TimesNewRoman" w:hAnsi="TimesNewRoman" w:cs="TimesNewRoman"/>
          <w:sz w:val="24"/>
          <w:szCs w:val="28"/>
        </w:rPr>
        <w:t>ISO 3951-4: 2011</w:t>
      </w:r>
      <w:r w:rsidR="00475DA5">
        <w:rPr>
          <w:rFonts w:ascii="TimesNewRoman" w:hAnsi="TimesNewRoman" w:cs="TimesNewRoman"/>
          <w:sz w:val="24"/>
          <w:szCs w:val="28"/>
        </w:rPr>
        <w:t xml:space="preserve"> </w:t>
      </w:r>
      <w:r w:rsidR="00475DA5" w:rsidRPr="00475DA5">
        <w:rPr>
          <w:rFonts w:ascii="TimesNewRoman" w:hAnsi="TimesNewRoman" w:cs="TimesNewRoman"/>
          <w:sz w:val="24"/>
          <w:szCs w:val="28"/>
        </w:rPr>
        <w:t>Процедуры отбора проб для проверки по переменным - Часть 4: Процедуры оценки заявленных уровней качества</w:t>
      </w: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 xml:space="preserve">- Определение линейной плотности (толщины) пряжи - ISO 2060:1994 Текстиль. Пряжа в паковках. Определение линейной плотности (массы на единицу длины) метод </w:t>
      </w:r>
      <w:proofErr w:type="spellStart"/>
      <w:r w:rsidRPr="00B96036">
        <w:rPr>
          <w:rFonts w:ascii="TimesNewRoman" w:hAnsi="TimesNewRoman" w:cs="TimesNewRoman"/>
          <w:sz w:val="24"/>
          <w:szCs w:val="28"/>
        </w:rPr>
        <w:t>пасмы</w:t>
      </w:r>
      <w:proofErr w:type="spellEnd"/>
      <w:r w:rsidRPr="00B96036">
        <w:rPr>
          <w:rFonts w:ascii="TimesNewRoman" w:hAnsi="TimesNewRoman" w:cs="TimesNewRoman"/>
          <w:sz w:val="24"/>
          <w:szCs w:val="28"/>
        </w:rPr>
        <w:t>.</w:t>
      </w:r>
    </w:p>
    <w:p w:rsidR="00134976" w:rsidRDefault="00B96036" w:rsidP="00134976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- Определение разрывной нагрузки и удлинения при разрыве - ISO</w:t>
      </w:r>
      <w:r w:rsidR="00613147">
        <w:rPr>
          <w:rFonts w:ascii="TimesNewRoman" w:hAnsi="TimesNewRoman" w:cs="TimesNewRoman"/>
          <w:sz w:val="24"/>
          <w:szCs w:val="28"/>
        </w:rPr>
        <w:t> </w:t>
      </w:r>
      <w:r w:rsidRPr="00B96036">
        <w:rPr>
          <w:rFonts w:ascii="TimesNewRoman" w:hAnsi="TimesNewRoman" w:cs="TimesNewRoman"/>
          <w:sz w:val="24"/>
          <w:szCs w:val="28"/>
        </w:rPr>
        <w:t>2062:</w:t>
      </w:r>
      <w:r w:rsidR="00B3207D">
        <w:rPr>
          <w:rFonts w:ascii="TimesNewRoman" w:hAnsi="TimesNewRoman" w:cs="TimesNewRoman"/>
          <w:sz w:val="24"/>
          <w:szCs w:val="28"/>
        </w:rPr>
        <w:t>2009</w:t>
      </w:r>
      <w:r w:rsidR="004B6D3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 xml:space="preserve">Текстиль. Пряжа в паковках. </w:t>
      </w:r>
      <w:r w:rsidR="00134976" w:rsidRPr="00B3207D">
        <w:rPr>
          <w:rFonts w:ascii="TimesNewRoman" w:hAnsi="TimesNewRoman" w:cs="TimesNewRoman"/>
          <w:iCs/>
          <w:sz w:val="24"/>
        </w:rPr>
        <w:t xml:space="preserve">Определение разрывного усилия и относительного удлинения </w:t>
      </w:r>
      <w:proofErr w:type="gramStart"/>
      <w:r w:rsidR="00134976" w:rsidRPr="00B3207D">
        <w:rPr>
          <w:rFonts w:ascii="TimesNewRoman" w:hAnsi="TimesNewRoman" w:cs="TimesNewRoman"/>
          <w:iCs/>
          <w:sz w:val="24"/>
        </w:rPr>
        <w:t>при разрыве одиночной нити с применением прибора для испытания на растяжение с постоянной скоростью</w:t>
      </w:r>
      <w:proofErr w:type="gramEnd"/>
      <w:r w:rsidR="00134976" w:rsidRPr="00B3207D">
        <w:rPr>
          <w:rFonts w:ascii="TimesNewRoman" w:hAnsi="TimesNewRoman" w:cs="TimesNewRoman"/>
          <w:iCs/>
          <w:sz w:val="24"/>
        </w:rPr>
        <w:t xml:space="preserve"> (CRE)</w:t>
      </w:r>
      <w:r w:rsidR="00134976">
        <w:rPr>
          <w:rFonts w:ascii="TimesNewRoman" w:hAnsi="TimesNewRoman" w:cs="TimesNewRoman"/>
          <w:sz w:val="24"/>
          <w:szCs w:val="28"/>
        </w:rPr>
        <w:t>.</w:t>
      </w: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- Определение крутки пряжи, методом прямого подсчета - ISO 2061:</w:t>
      </w:r>
      <w:r w:rsidR="005735FE">
        <w:rPr>
          <w:rFonts w:ascii="TimesNewRoman" w:hAnsi="TimesNewRoman" w:cs="TimesNewRoman"/>
          <w:sz w:val="24"/>
          <w:szCs w:val="28"/>
        </w:rPr>
        <w:t>2015</w:t>
      </w:r>
      <w:r w:rsidRPr="00B96036">
        <w:rPr>
          <w:rFonts w:ascii="TimesNewRoman" w:hAnsi="TimesNewRoman" w:cs="TimesNewRoman"/>
          <w:sz w:val="24"/>
          <w:szCs w:val="28"/>
        </w:rPr>
        <w:t xml:space="preserve"> Текстиль.</w:t>
      </w:r>
      <w:r w:rsidR="005735FE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Определение крутки пряжи. Метод прямого подсчета.</w:t>
      </w:r>
    </w:p>
    <w:p w:rsidR="00B96036" w:rsidRPr="00B96036" w:rsidRDefault="00B96036" w:rsidP="005735F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- Определение торговой массы партий пряжи расчетным путем - ISO 6741-1:1989 Текстиль. Волокно и пряжа. Определение торговой массы партий. Часть 1.</w:t>
      </w:r>
      <w:r w:rsidR="005735FE">
        <w:rPr>
          <w:rFonts w:ascii="TimesNewRoman" w:hAnsi="TimesNewRoman" w:cs="TimesNewRoman"/>
          <w:sz w:val="24"/>
          <w:szCs w:val="28"/>
        </w:rPr>
        <w:t xml:space="preserve"> Определение массы и расчеты.</w:t>
      </w:r>
    </w:p>
    <w:p w:rsidR="00B96036" w:rsidRPr="00B96036" w:rsidRDefault="00B96036" w:rsidP="004B6D3E">
      <w:pPr>
        <w:widowControl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B96036">
        <w:rPr>
          <w:rFonts w:ascii="TimesNewRoman" w:hAnsi="TimesNewRoman" w:cs="TimesNewRoman"/>
          <w:sz w:val="24"/>
          <w:szCs w:val="28"/>
        </w:rPr>
        <w:t>В стандарт не включен метод определения направления крутки, т.к. для данного вида пряжи показатель направления крутки соответственно метод его определения не устанавливается.</w:t>
      </w:r>
    </w:p>
    <w:p w:rsidR="00B96036" w:rsidRPr="00B96036" w:rsidRDefault="00B96036" w:rsidP="00B6263D">
      <w:pPr>
        <w:widowControl/>
        <w:ind w:firstLine="567"/>
        <w:jc w:val="both"/>
        <w:rPr>
          <w:rFonts w:ascii="TimesNewRoman" w:hAnsi="TimesNewRoman" w:cs="TimesNewRoman"/>
          <w:sz w:val="16"/>
        </w:rPr>
      </w:pPr>
      <w:r w:rsidRPr="00B96036">
        <w:rPr>
          <w:rFonts w:ascii="TimesNewRoman" w:hAnsi="TimesNewRoman" w:cs="TimesNewRoman"/>
          <w:sz w:val="24"/>
          <w:szCs w:val="28"/>
        </w:rPr>
        <w:t>Наименование настоящего стандарта изменено относительно международного</w:t>
      </w:r>
      <w:r w:rsidR="00B6263D">
        <w:rPr>
          <w:rFonts w:ascii="TimesNewRoman" w:hAnsi="TimesNewRoman" w:cs="TimesNewRoman"/>
          <w:sz w:val="24"/>
          <w:szCs w:val="28"/>
        </w:rPr>
        <w:t xml:space="preserve"> </w:t>
      </w:r>
      <w:r w:rsidRPr="00B96036">
        <w:rPr>
          <w:rFonts w:ascii="TimesNewRoman" w:hAnsi="TimesNewRoman" w:cs="TimesNewRoman"/>
          <w:sz w:val="24"/>
          <w:szCs w:val="28"/>
        </w:rPr>
        <w:t>стандарта ISO 10290:</w:t>
      </w:r>
      <w:r w:rsidR="005735FE">
        <w:rPr>
          <w:rFonts w:ascii="TimesNewRoman" w:hAnsi="TimesNewRoman" w:cs="TimesNewRoman"/>
          <w:sz w:val="24"/>
          <w:szCs w:val="28"/>
        </w:rPr>
        <w:t>2018</w:t>
      </w:r>
      <w:r w:rsidRPr="00B96036">
        <w:rPr>
          <w:rFonts w:ascii="TimesNewRoman" w:hAnsi="TimesNewRoman" w:cs="TimesNewRoman"/>
          <w:sz w:val="24"/>
          <w:szCs w:val="28"/>
        </w:rPr>
        <w:t>, так как в данном стандарте кроме требований к хлопчатобумажной пряже установлены требования к смешанной пряже</w:t>
      </w:r>
      <w:r w:rsidR="005735FE">
        <w:rPr>
          <w:rFonts w:ascii="TimesNewRoman" w:hAnsi="TimesNewRoman" w:cs="TimesNewRoman"/>
          <w:sz w:val="24"/>
          <w:szCs w:val="28"/>
        </w:rPr>
        <w:t>. Кроме того</w:t>
      </w:r>
      <w:r w:rsidRPr="00B96036">
        <w:rPr>
          <w:rFonts w:ascii="TimesNewRoman" w:hAnsi="TimesNewRoman" w:cs="TimesNewRoman"/>
          <w:sz w:val="24"/>
          <w:szCs w:val="28"/>
        </w:rPr>
        <w:t xml:space="preserve"> </w:t>
      </w:r>
      <w:r w:rsidR="00613147">
        <w:rPr>
          <w:rFonts w:ascii="TimesNewRoman" w:hAnsi="TimesNewRoman" w:cs="TimesNewRoman"/>
          <w:sz w:val="24"/>
          <w:szCs w:val="28"/>
        </w:rPr>
        <w:t>ISO </w:t>
      </w:r>
      <w:r w:rsidRPr="00B96036">
        <w:rPr>
          <w:rFonts w:ascii="TimesNewRoman" w:hAnsi="TimesNewRoman" w:cs="TimesNewRoman"/>
          <w:sz w:val="24"/>
          <w:szCs w:val="28"/>
        </w:rPr>
        <w:t>10290:</w:t>
      </w:r>
      <w:r w:rsidR="005735FE">
        <w:rPr>
          <w:rFonts w:ascii="TimesNewRoman" w:hAnsi="TimesNewRoman" w:cs="TimesNewRoman"/>
          <w:sz w:val="24"/>
          <w:szCs w:val="28"/>
        </w:rPr>
        <w:t>2018</w:t>
      </w:r>
      <w:r w:rsidRPr="00B96036">
        <w:rPr>
          <w:rFonts w:ascii="TimesNewRoman" w:hAnsi="TimesNewRoman" w:cs="TimesNewRoman"/>
          <w:sz w:val="24"/>
          <w:szCs w:val="28"/>
        </w:rPr>
        <w:t xml:space="preserve"> устанавливает только общие требования ко всем видам хлопчатобумажной пряжи, а настоящий стандарт устанавливает требования к пряже конкретной линейной плотности.</w:t>
      </w:r>
    </w:p>
    <w:p w:rsidR="00B96036" w:rsidRPr="00B96036" w:rsidRDefault="00B96036" w:rsidP="00B96036">
      <w:pPr>
        <w:widowControl/>
        <w:autoSpaceDE/>
        <w:autoSpaceDN/>
        <w:adjustRightInd/>
        <w:rPr>
          <w:rFonts w:ascii="TimesNewRoman" w:hAnsi="TimesNewRoman" w:cs="TimesNewRoman"/>
          <w:sz w:val="16"/>
        </w:rPr>
      </w:pPr>
    </w:p>
    <w:p w:rsidR="00B96036" w:rsidRDefault="00B96036" w:rsidP="00B96036">
      <w:pPr>
        <w:widowControl/>
        <w:autoSpaceDE/>
        <w:autoSpaceDN/>
        <w:adjustRightInd/>
        <w:sectPr w:rsidR="00B96036" w:rsidSect="00F43C4E">
          <w:footerReference w:type="even" r:id="rId14"/>
          <w:footerReference w:type="default" r:id="rId15"/>
          <w:type w:val="evenPage"/>
          <w:pgSz w:w="11906" w:h="16838" w:code="9"/>
          <w:pgMar w:top="1386" w:right="1418" w:bottom="1418" w:left="1134" w:header="1020" w:footer="1021" w:gutter="0"/>
          <w:pgNumType w:fmt="upperRoman" w:start="2"/>
          <w:cols w:space="708"/>
          <w:docGrid w:linePitch="360"/>
        </w:sectPr>
      </w:pPr>
    </w:p>
    <w:p w:rsidR="00B96036" w:rsidRPr="00A16DB0" w:rsidRDefault="00B96036" w:rsidP="009673B4">
      <w:pPr>
        <w:pBdr>
          <w:bottom w:val="single" w:sz="12" w:space="1" w:color="auto"/>
        </w:pBdr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bookmarkStart w:id="0" w:name="_Ref521726698"/>
      <w:bookmarkEnd w:id="0"/>
      <w:r w:rsidRPr="00A16DB0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B96036" w:rsidRDefault="00B96036" w:rsidP="00B96036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ПРЯЖА </w:t>
      </w:r>
      <w:r w:rsidRPr="00543311">
        <w:rPr>
          <w:b/>
          <w:sz w:val="24"/>
          <w:szCs w:val="24"/>
        </w:rPr>
        <w:t>ХЛОПЧАТОБУМАЖНАЯ И СМЕШАННАЯ СУРОВАЯ КАРДНАЯ И ГРЕБЕННАЯ ОДИНОЧНАЯ ДЛЯ ТКАЦКОГО ПРОИЗВОДСТВА</w:t>
      </w:r>
    </w:p>
    <w:p w:rsidR="00B96036" w:rsidRDefault="00B96036" w:rsidP="00B96036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B96036" w:rsidRDefault="00B96036" w:rsidP="00B96036">
      <w:pPr>
        <w:widowControl/>
        <w:pBdr>
          <w:bottom w:val="single" w:sz="12" w:space="1" w:color="auto"/>
        </w:pBdr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543311">
        <w:rPr>
          <w:b/>
          <w:sz w:val="24"/>
          <w:szCs w:val="24"/>
        </w:rPr>
        <w:t>Технические</w:t>
      </w:r>
      <w:r w:rsidRPr="0084299E">
        <w:rPr>
          <w:b/>
          <w:sz w:val="24"/>
          <w:szCs w:val="24"/>
        </w:rPr>
        <w:t xml:space="preserve"> </w:t>
      </w:r>
      <w:r w:rsidRPr="00543311">
        <w:rPr>
          <w:b/>
          <w:sz w:val="24"/>
          <w:szCs w:val="24"/>
        </w:rPr>
        <w:t>услови</w:t>
      </w:r>
      <w:r>
        <w:rPr>
          <w:b/>
          <w:sz w:val="24"/>
          <w:szCs w:val="24"/>
        </w:rPr>
        <w:t>я</w:t>
      </w:r>
      <w:r w:rsidRPr="0084299E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B96036" w:rsidRPr="0084299E" w:rsidRDefault="00B96036" w:rsidP="00B96036">
      <w:pPr>
        <w:jc w:val="right"/>
        <w:outlineLvl w:val="0"/>
        <w:rPr>
          <w:b/>
          <w:sz w:val="24"/>
          <w:szCs w:val="24"/>
        </w:rPr>
      </w:pPr>
      <w:r w:rsidRPr="0084299E">
        <w:rPr>
          <w:b/>
          <w:sz w:val="24"/>
          <w:szCs w:val="24"/>
        </w:rPr>
        <w:t>Дата введения _________</w:t>
      </w:r>
    </w:p>
    <w:p w:rsidR="00B96036" w:rsidRPr="0084299E" w:rsidRDefault="00B96036" w:rsidP="00F75393">
      <w:pPr>
        <w:pStyle w:val="Style40"/>
        <w:widowControl/>
        <w:ind w:firstLine="567"/>
        <w:jc w:val="both"/>
        <w:rPr>
          <w:rStyle w:val="FontStyle124"/>
          <w:rFonts w:ascii="Times New Roman" w:hAnsi="Times New Roman" w:cs="Times New Roman"/>
          <w:bCs/>
          <w:sz w:val="24"/>
          <w:lang w:eastAsia="en-US"/>
        </w:rPr>
      </w:pPr>
      <w:r w:rsidRPr="0084299E">
        <w:rPr>
          <w:rStyle w:val="FontStyle124"/>
          <w:rFonts w:ascii="Times New Roman" w:hAnsi="Times New Roman" w:cs="Times New Roman"/>
          <w:bCs/>
          <w:sz w:val="24"/>
          <w:lang w:eastAsia="en-US"/>
        </w:rPr>
        <w:t>1 Область применения</w:t>
      </w:r>
    </w:p>
    <w:p w:rsidR="00B96036" w:rsidRPr="0084299E" w:rsidRDefault="00B96036" w:rsidP="00F75393">
      <w:pPr>
        <w:ind w:firstLine="567"/>
        <w:jc w:val="both"/>
        <w:rPr>
          <w:sz w:val="24"/>
          <w:szCs w:val="24"/>
        </w:rPr>
      </w:pPr>
    </w:p>
    <w:p w:rsidR="0084299E" w:rsidRPr="0084299E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84299E">
        <w:rPr>
          <w:sz w:val="24"/>
          <w:szCs w:val="24"/>
        </w:rPr>
        <w:t>Настоящий стандарт распространяется на хлопчатобумажную и смешанную суровую кардную и гребенную одиночную пряжу с кольцепрядильных и пневмомеханических машин, применяемую для ткацкого производства и изделий специального назначения для различных отраслей промышленности республики.</w:t>
      </w:r>
    </w:p>
    <w:p w:rsidR="0084299E" w:rsidRDefault="0084299E" w:rsidP="00F75393">
      <w:pPr>
        <w:widowControl/>
        <w:ind w:firstLine="567"/>
        <w:jc w:val="both"/>
        <w:rPr>
          <w:sz w:val="24"/>
          <w:szCs w:val="24"/>
        </w:rPr>
      </w:pPr>
    </w:p>
    <w:p w:rsidR="0084299E" w:rsidRPr="0084299E" w:rsidRDefault="0084299E" w:rsidP="00F75393">
      <w:pPr>
        <w:widowControl/>
        <w:ind w:firstLine="567"/>
        <w:rPr>
          <w:b/>
          <w:bCs/>
          <w:sz w:val="24"/>
          <w:szCs w:val="24"/>
        </w:rPr>
      </w:pPr>
      <w:r w:rsidRPr="0084299E">
        <w:rPr>
          <w:b/>
          <w:bCs/>
          <w:sz w:val="24"/>
          <w:szCs w:val="24"/>
        </w:rPr>
        <w:t>2 Нормативные ссылки</w:t>
      </w:r>
    </w:p>
    <w:p w:rsidR="00E8642E" w:rsidRDefault="00E8642E" w:rsidP="00F75393">
      <w:pPr>
        <w:widowControl/>
        <w:ind w:firstLine="567"/>
        <w:jc w:val="both"/>
        <w:rPr>
          <w:sz w:val="24"/>
          <w:szCs w:val="24"/>
        </w:rPr>
      </w:pPr>
    </w:p>
    <w:p w:rsidR="0084299E" w:rsidRPr="0084299E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84299E">
        <w:rPr>
          <w:sz w:val="24"/>
          <w:szCs w:val="24"/>
        </w:rPr>
        <w:t>В настоящем стандарте использованы ссылки на следующие стандарты:</w:t>
      </w:r>
    </w:p>
    <w:p w:rsidR="0084299E" w:rsidRPr="00DE06CF" w:rsidRDefault="0084299E" w:rsidP="00F75393">
      <w:pPr>
        <w:widowControl/>
        <w:ind w:firstLine="567"/>
        <w:jc w:val="both"/>
        <w:rPr>
          <w:sz w:val="24"/>
          <w:szCs w:val="24"/>
        </w:rPr>
      </w:pPr>
      <w:proofErr w:type="gramStart"/>
      <w:r w:rsidRPr="00DE06CF">
        <w:rPr>
          <w:sz w:val="24"/>
          <w:szCs w:val="24"/>
        </w:rPr>
        <w:t>СТ</w:t>
      </w:r>
      <w:proofErr w:type="gramEnd"/>
      <w:r w:rsidRPr="00DE06CF">
        <w:rPr>
          <w:sz w:val="24"/>
          <w:szCs w:val="24"/>
        </w:rPr>
        <w:t xml:space="preserve"> РК 1095-20</w:t>
      </w:r>
      <w:r w:rsidR="00DE06CF" w:rsidRPr="00DE06CF">
        <w:rPr>
          <w:sz w:val="24"/>
          <w:szCs w:val="24"/>
        </w:rPr>
        <w:t>19</w:t>
      </w:r>
      <w:r w:rsidRPr="00DE06CF">
        <w:rPr>
          <w:sz w:val="24"/>
          <w:szCs w:val="24"/>
        </w:rPr>
        <w:t xml:space="preserve"> </w:t>
      </w:r>
      <w:r w:rsidR="00DE06CF" w:rsidRPr="00DE06CF">
        <w:rPr>
          <w:sz w:val="24"/>
          <w:szCs w:val="24"/>
        </w:rPr>
        <w:t>Хлопок-волокно</w:t>
      </w:r>
      <w:r w:rsidRPr="00DE06CF">
        <w:rPr>
          <w:sz w:val="24"/>
          <w:szCs w:val="24"/>
        </w:rPr>
        <w:t>. Технические условия.</w:t>
      </w:r>
    </w:p>
    <w:p w:rsidR="0084299E" w:rsidRPr="00DE06CF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DE06CF">
        <w:rPr>
          <w:sz w:val="24"/>
          <w:szCs w:val="24"/>
        </w:rPr>
        <w:t>ГОСТ 3279-76 Волокно хлопковое. Технические условия.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6611.0-73 Нити текстильные. Правила приемки.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6611.1-73 (ИСО 2060-72) Нити текстильные. Метод определения линейной плотности (толщины).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6611.2-73 (ИСО 2062-72, ИСО 6939-88) Нити текстильные. Методы определения разрывной нагрузки и удлинения при разрыве.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6611.3-</w:t>
      </w:r>
      <w:r w:rsidR="00C149F5" w:rsidRPr="00C149F5">
        <w:rPr>
          <w:sz w:val="24"/>
          <w:szCs w:val="24"/>
        </w:rPr>
        <w:t>2003</w:t>
      </w:r>
      <w:r w:rsidRPr="00C149F5">
        <w:rPr>
          <w:sz w:val="24"/>
          <w:szCs w:val="24"/>
        </w:rPr>
        <w:t xml:space="preserve"> Нити текстильные. Методы определения числа кручений, </w:t>
      </w:r>
      <w:proofErr w:type="spellStart"/>
      <w:r w:rsidRPr="00C149F5">
        <w:rPr>
          <w:sz w:val="24"/>
          <w:szCs w:val="24"/>
        </w:rPr>
        <w:t>укрутки</w:t>
      </w:r>
      <w:proofErr w:type="spellEnd"/>
      <w:r w:rsidRPr="00C149F5">
        <w:rPr>
          <w:sz w:val="24"/>
          <w:szCs w:val="24"/>
        </w:rPr>
        <w:t xml:space="preserve"> и направления крутки.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6611.4-73 Нити текстильные. Методы определения влажности.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9078-84 Поддоны плоские. Общие технические условия.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10354-82 Пленка полиэтиленовая. Технические условия.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10546-80 Волокно вискозное. Технические условия.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10681-75 Материалы текстильные. Климатические условия для кондиционирования и испытания проб и методы их определения.</w:t>
      </w:r>
    </w:p>
    <w:p w:rsidR="0084299E" w:rsidRPr="00C149F5" w:rsidRDefault="0084299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10878-70 Материалы текстильные. Линейная плотность в единицах текс и основной ряд номинальных линейных плотностей.</w:t>
      </w:r>
    </w:p>
    <w:p w:rsidR="0084299E" w:rsidRPr="00C149F5" w:rsidRDefault="00C149F5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11970.0-2003</w:t>
      </w:r>
      <w:r w:rsidR="0084299E" w:rsidRPr="00C149F5">
        <w:rPr>
          <w:sz w:val="24"/>
          <w:szCs w:val="24"/>
        </w:rPr>
        <w:t xml:space="preserve"> Нити текстильные. Ряд номинальных линейных плотностей одиночной хлопчатобумажной пряжи.</w:t>
      </w:r>
    </w:p>
    <w:p w:rsidR="00E8642E" w:rsidRPr="00C149F5" w:rsidRDefault="00E8642E" w:rsidP="00F75393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14192-96 Маркировка грузов.</w:t>
      </w:r>
    </w:p>
    <w:p w:rsidR="00DE06CF" w:rsidRPr="00C149F5" w:rsidRDefault="00E8642E" w:rsidP="00DE06CF">
      <w:pPr>
        <w:widowControl/>
        <w:ind w:firstLine="567"/>
        <w:jc w:val="both"/>
        <w:rPr>
          <w:sz w:val="24"/>
          <w:szCs w:val="24"/>
        </w:rPr>
      </w:pPr>
      <w:r w:rsidRPr="00C149F5">
        <w:rPr>
          <w:sz w:val="24"/>
          <w:szCs w:val="24"/>
        </w:rPr>
        <w:t>ГОСТ 15846-2002 Продукция, оправляемая в районы Крайнего Севера и приравненные к ним местности. Упаковка, маркировка транспортирование и хранение.</w:t>
      </w:r>
    </w:p>
    <w:p w:rsidR="00C149F5" w:rsidRPr="00B047BF" w:rsidRDefault="00C149F5" w:rsidP="00C149F5">
      <w:pPr>
        <w:widowControl/>
        <w:ind w:firstLine="567"/>
        <w:jc w:val="both"/>
        <w:rPr>
          <w:sz w:val="24"/>
          <w:szCs w:val="24"/>
        </w:rPr>
      </w:pPr>
      <w:r w:rsidRPr="00B047BF">
        <w:rPr>
          <w:sz w:val="24"/>
          <w:szCs w:val="24"/>
        </w:rPr>
        <w:t>ГОСТ 15818-70 Пряжа хлопчатобумажная. Определение класса пряжи по внешнему виду.</w:t>
      </w:r>
    </w:p>
    <w:p w:rsidR="00C149F5" w:rsidRPr="00B047BF" w:rsidRDefault="00C149F5" w:rsidP="00C149F5">
      <w:pPr>
        <w:widowControl/>
        <w:ind w:firstLine="567"/>
        <w:jc w:val="both"/>
        <w:rPr>
          <w:sz w:val="24"/>
          <w:szCs w:val="24"/>
        </w:rPr>
      </w:pPr>
      <w:r w:rsidRPr="00B047BF">
        <w:rPr>
          <w:sz w:val="24"/>
          <w:szCs w:val="24"/>
        </w:rPr>
        <w:t>ГОСТ 18477-79 Контейнеры универсальные. Типы, основные параметры и размеры.</w:t>
      </w:r>
    </w:p>
    <w:p w:rsidR="00FC6638" w:rsidRPr="00FC6638" w:rsidRDefault="00FC6638" w:rsidP="00FC6638">
      <w:pPr>
        <w:widowControl/>
        <w:ind w:firstLine="567"/>
        <w:jc w:val="both"/>
        <w:rPr>
          <w:sz w:val="24"/>
          <w:szCs w:val="24"/>
        </w:rPr>
      </w:pPr>
      <w:r w:rsidRPr="00FC6638">
        <w:rPr>
          <w:sz w:val="24"/>
          <w:szCs w:val="24"/>
        </w:rPr>
        <w:t>ГОСТ 19433-88 Грузы опасные. Классификация и маркировка.</w:t>
      </w:r>
    </w:p>
    <w:p w:rsidR="00FC6638" w:rsidRPr="00FC6638" w:rsidRDefault="00FC6638" w:rsidP="00FC6638">
      <w:pPr>
        <w:widowControl/>
        <w:ind w:firstLine="567"/>
        <w:jc w:val="both"/>
        <w:rPr>
          <w:sz w:val="24"/>
          <w:szCs w:val="24"/>
        </w:rPr>
      </w:pPr>
      <w:r w:rsidRPr="00FC6638">
        <w:rPr>
          <w:sz w:val="24"/>
          <w:szCs w:val="24"/>
        </w:rPr>
        <w:t>ГОСТ 24597-81 Пакеты тарно-штучных грузов. Основные параметры и размеры.</w:t>
      </w:r>
    </w:p>
    <w:p w:rsidR="00FC6638" w:rsidRDefault="00FC6638" w:rsidP="00FC6638">
      <w:pPr>
        <w:widowControl/>
        <w:ind w:firstLine="567"/>
        <w:jc w:val="both"/>
        <w:rPr>
          <w:sz w:val="24"/>
          <w:szCs w:val="24"/>
        </w:rPr>
      </w:pPr>
      <w:r w:rsidRPr="00FC6638">
        <w:rPr>
          <w:sz w:val="24"/>
          <w:szCs w:val="24"/>
        </w:rPr>
        <w:t xml:space="preserve">ГОСТ 25617-2014 Ткани и изделия льняные, полульняные, хлопчатобумажные и смешанные. Методы химических испытаний. </w:t>
      </w:r>
    </w:p>
    <w:p w:rsidR="00FC6638" w:rsidRPr="00FC6638" w:rsidRDefault="00FC6638" w:rsidP="00FC6638">
      <w:pPr>
        <w:widowControl/>
        <w:ind w:firstLine="567"/>
        <w:jc w:val="both"/>
        <w:rPr>
          <w:sz w:val="24"/>
          <w:szCs w:val="24"/>
        </w:rPr>
      </w:pPr>
      <w:r w:rsidRPr="00FC6638">
        <w:rPr>
          <w:sz w:val="24"/>
          <w:szCs w:val="24"/>
        </w:rPr>
        <w:t>ГОСТ 25716-94 Волокно полиэфирное хлопкового типа. Технические условия.</w:t>
      </w:r>
    </w:p>
    <w:p w:rsidR="00DE06CF" w:rsidRPr="00FC6638" w:rsidRDefault="00DE06CF" w:rsidP="00DE06CF">
      <w:pPr>
        <w:widowControl/>
        <w:ind w:firstLine="567"/>
        <w:jc w:val="both"/>
        <w:rPr>
          <w:sz w:val="24"/>
          <w:szCs w:val="24"/>
        </w:rPr>
      </w:pPr>
    </w:p>
    <w:p w:rsidR="0084299E" w:rsidRPr="0084299E" w:rsidRDefault="0084299E" w:rsidP="00DE06CF">
      <w:pPr>
        <w:widowControl/>
        <w:ind w:firstLine="567"/>
        <w:jc w:val="both"/>
        <w:rPr>
          <w:sz w:val="24"/>
          <w:szCs w:val="24"/>
        </w:rPr>
      </w:pPr>
      <w:r w:rsidRPr="0084299E">
        <w:rPr>
          <w:sz w:val="24"/>
          <w:szCs w:val="24"/>
        </w:rPr>
        <w:t>_______________</w:t>
      </w:r>
    </w:p>
    <w:p w:rsidR="0084299E" w:rsidRDefault="0084299E" w:rsidP="00F75393">
      <w:pPr>
        <w:widowControl/>
        <w:ind w:firstLine="567"/>
        <w:rPr>
          <w:i/>
          <w:sz w:val="24"/>
          <w:szCs w:val="24"/>
        </w:rPr>
      </w:pPr>
      <w:r w:rsidRPr="0084299E">
        <w:rPr>
          <w:i/>
          <w:sz w:val="24"/>
          <w:szCs w:val="24"/>
        </w:rPr>
        <w:t>Проект, редакция 1</w:t>
      </w:r>
    </w:p>
    <w:p w:rsidR="00DE06CF" w:rsidRPr="00FC6638" w:rsidRDefault="00DE06CF" w:rsidP="00A84FF9">
      <w:pPr>
        <w:widowControl/>
        <w:ind w:firstLine="567"/>
        <w:jc w:val="both"/>
        <w:rPr>
          <w:sz w:val="24"/>
          <w:szCs w:val="24"/>
        </w:rPr>
      </w:pPr>
    </w:p>
    <w:p w:rsidR="00E8642E" w:rsidRPr="00C330AE" w:rsidRDefault="00E8642E" w:rsidP="00F75393">
      <w:pPr>
        <w:widowControl/>
        <w:ind w:firstLine="567"/>
        <w:jc w:val="both"/>
        <w:rPr>
          <w:iCs/>
          <w:sz w:val="24"/>
          <w:szCs w:val="24"/>
        </w:rPr>
      </w:pPr>
      <w:r w:rsidRPr="00C330AE">
        <w:rPr>
          <w:sz w:val="24"/>
          <w:szCs w:val="24"/>
        </w:rPr>
        <w:t>ISO 2060</w:t>
      </w:r>
      <w:r w:rsidR="00723622">
        <w:rPr>
          <w:sz w:val="24"/>
          <w:szCs w:val="24"/>
        </w:rPr>
        <w:t>:1994</w:t>
      </w:r>
      <w:r w:rsidRPr="00C330AE">
        <w:rPr>
          <w:sz w:val="24"/>
          <w:szCs w:val="24"/>
        </w:rPr>
        <w:t xml:space="preserve"> </w:t>
      </w:r>
      <w:r w:rsidRPr="00C330AE">
        <w:rPr>
          <w:iCs/>
          <w:sz w:val="24"/>
          <w:szCs w:val="24"/>
        </w:rPr>
        <w:t xml:space="preserve">Текстиль. Пряжа в паковках. Определение линейной плотности (массы на единицу длины) методом </w:t>
      </w:r>
      <w:proofErr w:type="spellStart"/>
      <w:r w:rsidRPr="00C330AE">
        <w:rPr>
          <w:iCs/>
          <w:sz w:val="24"/>
          <w:szCs w:val="24"/>
        </w:rPr>
        <w:t>пасмы</w:t>
      </w:r>
      <w:proofErr w:type="spellEnd"/>
    </w:p>
    <w:p w:rsidR="00E8642E" w:rsidRPr="00723622" w:rsidRDefault="00C330AE" w:rsidP="00F75393">
      <w:pPr>
        <w:widowControl/>
        <w:ind w:firstLine="567"/>
        <w:jc w:val="both"/>
        <w:rPr>
          <w:iCs/>
          <w:sz w:val="24"/>
          <w:szCs w:val="24"/>
        </w:rPr>
      </w:pPr>
      <w:r w:rsidRPr="00723622">
        <w:rPr>
          <w:sz w:val="24"/>
          <w:szCs w:val="24"/>
        </w:rPr>
        <w:t>ISO 2061</w:t>
      </w:r>
      <w:r w:rsidR="00723622" w:rsidRPr="00723622">
        <w:rPr>
          <w:sz w:val="24"/>
          <w:szCs w:val="24"/>
        </w:rPr>
        <w:t>:2015</w:t>
      </w:r>
      <w:r w:rsidR="00E8642E" w:rsidRPr="00723622">
        <w:rPr>
          <w:iCs/>
          <w:sz w:val="24"/>
          <w:szCs w:val="24"/>
        </w:rPr>
        <w:t xml:space="preserve"> Текстиль. Определение крутки пряжи. Метод прямого подсчета</w:t>
      </w:r>
    </w:p>
    <w:p w:rsidR="00E8642E" w:rsidRPr="00723622" w:rsidRDefault="00E8642E" w:rsidP="00F75393">
      <w:pPr>
        <w:widowControl/>
        <w:ind w:firstLine="567"/>
        <w:jc w:val="both"/>
        <w:rPr>
          <w:iCs/>
          <w:sz w:val="24"/>
          <w:szCs w:val="24"/>
        </w:rPr>
      </w:pPr>
      <w:r w:rsidRPr="00723622">
        <w:rPr>
          <w:sz w:val="24"/>
          <w:szCs w:val="24"/>
        </w:rPr>
        <w:t>ISO 2062</w:t>
      </w:r>
      <w:r w:rsidR="00723622">
        <w:rPr>
          <w:sz w:val="24"/>
          <w:szCs w:val="24"/>
        </w:rPr>
        <w:t>:2009</w:t>
      </w:r>
      <w:r w:rsidRPr="00723622">
        <w:rPr>
          <w:iCs/>
          <w:sz w:val="24"/>
          <w:szCs w:val="24"/>
        </w:rPr>
        <w:t xml:space="preserve"> Текстиль. Пряжа в паковках. Определение разрывного усилия и относительного удлинения </w:t>
      </w:r>
      <w:proofErr w:type="gramStart"/>
      <w:r w:rsidRPr="00723622">
        <w:rPr>
          <w:iCs/>
          <w:sz w:val="24"/>
          <w:szCs w:val="24"/>
        </w:rPr>
        <w:t>при разрыве одиночной нити с применением прибора для испытания на растяжение с постоянной скоростью</w:t>
      </w:r>
      <w:proofErr w:type="gramEnd"/>
      <w:r w:rsidRPr="00723622">
        <w:rPr>
          <w:iCs/>
          <w:sz w:val="24"/>
          <w:szCs w:val="24"/>
        </w:rPr>
        <w:t xml:space="preserve"> (CRE)</w:t>
      </w:r>
    </w:p>
    <w:p w:rsidR="00E8642E" w:rsidRPr="00723622" w:rsidRDefault="00E8642E" w:rsidP="00F75393">
      <w:pPr>
        <w:widowControl/>
        <w:ind w:firstLine="567"/>
        <w:jc w:val="both"/>
        <w:rPr>
          <w:iCs/>
          <w:sz w:val="24"/>
          <w:szCs w:val="24"/>
        </w:rPr>
      </w:pPr>
      <w:r w:rsidRPr="00723622">
        <w:rPr>
          <w:sz w:val="24"/>
          <w:szCs w:val="24"/>
        </w:rPr>
        <w:t>ISO 3951-4</w:t>
      </w:r>
      <w:r w:rsidR="008447D9">
        <w:rPr>
          <w:sz w:val="24"/>
          <w:szCs w:val="24"/>
        </w:rPr>
        <w:t>:2011</w:t>
      </w:r>
      <w:r w:rsidRPr="00723622">
        <w:rPr>
          <w:sz w:val="24"/>
          <w:szCs w:val="24"/>
        </w:rPr>
        <w:t xml:space="preserve"> </w:t>
      </w:r>
      <w:r w:rsidRPr="00723622">
        <w:rPr>
          <w:iCs/>
          <w:sz w:val="24"/>
          <w:szCs w:val="24"/>
        </w:rPr>
        <w:t>Процедуры выборочного контроля по количественному признаку. Часть 4. Процедуры оценки заявленного уровня качества</w:t>
      </w:r>
    </w:p>
    <w:p w:rsidR="00E8642E" w:rsidRPr="00C330AE" w:rsidRDefault="00E8642E" w:rsidP="00F75393">
      <w:pPr>
        <w:widowControl/>
        <w:ind w:firstLine="567"/>
        <w:jc w:val="both"/>
        <w:rPr>
          <w:iCs/>
          <w:sz w:val="24"/>
          <w:szCs w:val="24"/>
        </w:rPr>
      </w:pPr>
      <w:r w:rsidRPr="00C330AE">
        <w:rPr>
          <w:sz w:val="24"/>
          <w:szCs w:val="24"/>
        </w:rPr>
        <w:t>ISO 6741-1</w:t>
      </w:r>
      <w:r w:rsidR="008447D9">
        <w:rPr>
          <w:sz w:val="24"/>
          <w:szCs w:val="24"/>
        </w:rPr>
        <w:t>:1987</w:t>
      </w:r>
      <w:r w:rsidRPr="00C330AE">
        <w:rPr>
          <w:sz w:val="24"/>
          <w:szCs w:val="24"/>
        </w:rPr>
        <w:t xml:space="preserve"> </w:t>
      </w:r>
      <w:r w:rsidRPr="00C330AE">
        <w:rPr>
          <w:iCs/>
          <w:sz w:val="24"/>
          <w:szCs w:val="24"/>
        </w:rPr>
        <w:t>Текстиль. Волокно и пряжа. Определение торговой массы партий. Часть 1. Определение массы и расчеты</w:t>
      </w:r>
    </w:p>
    <w:p w:rsidR="008447D9" w:rsidRDefault="008447D9" w:rsidP="00F75393">
      <w:pPr>
        <w:widowControl/>
        <w:ind w:firstLine="567"/>
        <w:jc w:val="both"/>
        <w:rPr>
          <w:sz w:val="24"/>
          <w:szCs w:val="24"/>
        </w:rPr>
      </w:pPr>
    </w:p>
    <w:p w:rsidR="009673B4" w:rsidRDefault="009673B4" w:rsidP="00F75393">
      <w:pPr>
        <w:widowControl/>
        <w:ind w:firstLine="567"/>
        <w:rPr>
          <w:rFonts w:ascii="TimesNewRoman,Bold" w:hAnsi="TimesNewRoman,Bold" w:cs="TimesNewRoman,Bold"/>
          <w:b/>
          <w:bCs/>
          <w:sz w:val="24"/>
          <w:szCs w:val="28"/>
        </w:rPr>
      </w:pPr>
      <w:r w:rsidRPr="00BF0785">
        <w:rPr>
          <w:rFonts w:ascii="TimesNewRoman,Bold" w:hAnsi="TimesNewRoman,Bold" w:cs="TimesNewRoman,Bold"/>
          <w:b/>
          <w:bCs/>
          <w:sz w:val="24"/>
          <w:szCs w:val="28"/>
        </w:rPr>
        <w:t>3 Определения</w:t>
      </w:r>
    </w:p>
    <w:p w:rsidR="00195FB1" w:rsidRPr="00BF0785" w:rsidRDefault="00195FB1" w:rsidP="00F75393">
      <w:pPr>
        <w:widowControl/>
        <w:ind w:firstLine="567"/>
        <w:rPr>
          <w:rFonts w:ascii="TimesNewRoman,Bold" w:hAnsi="TimesNewRoman,Bold" w:cs="TimesNewRoman,Bold"/>
          <w:b/>
          <w:bCs/>
          <w:sz w:val="24"/>
          <w:szCs w:val="28"/>
        </w:rPr>
      </w:pPr>
    </w:p>
    <w:p w:rsidR="009673B4" w:rsidRPr="00BF0785" w:rsidRDefault="009673B4" w:rsidP="00F75393">
      <w:pPr>
        <w:widowControl/>
        <w:ind w:firstLine="567"/>
        <w:jc w:val="both"/>
        <w:rPr>
          <w:szCs w:val="24"/>
        </w:rPr>
      </w:pPr>
      <w:r w:rsidRPr="00BF0785">
        <w:rPr>
          <w:rFonts w:ascii="TimesNewRoman" w:hAnsi="TimesNewRoman" w:cs="TimesNewRoman"/>
          <w:sz w:val="24"/>
          <w:szCs w:val="28"/>
        </w:rPr>
        <w:t>В настоящем стандарте применяются следующие термины с соответствующими определениями:</w:t>
      </w:r>
    </w:p>
    <w:p w:rsidR="009673B4" w:rsidRPr="00FC7CDA" w:rsidRDefault="009673B4" w:rsidP="00F75393">
      <w:pPr>
        <w:widowControl/>
        <w:ind w:firstLine="567"/>
        <w:jc w:val="both"/>
        <w:rPr>
          <w:iCs/>
          <w:sz w:val="24"/>
          <w:szCs w:val="28"/>
        </w:rPr>
      </w:pPr>
      <w:r w:rsidRPr="00FC7CDA">
        <w:rPr>
          <w:iCs/>
          <w:sz w:val="24"/>
          <w:szCs w:val="28"/>
        </w:rPr>
        <w:t xml:space="preserve">3.1 </w:t>
      </w:r>
      <w:r w:rsidRPr="00FC7CDA">
        <w:rPr>
          <w:b/>
          <w:bCs/>
          <w:iCs/>
          <w:sz w:val="24"/>
          <w:szCs w:val="28"/>
        </w:rPr>
        <w:t>Пряжа</w:t>
      </w:r>
      <w:r w:rsidRPr="006466F0">
        <w:rPr>
          <w:bCs/>
          <w:iCs/>
          <w:sz w:val="24"/>
          <w:szCs w:val="28"/>
        </w:rPr>
        <w:t xml:space="preserve">: </w:t>
      </w:r>
      <w:r w:rsidRPr="00FC7CDA">
        <w:rPr>
          <w:iCs/>
          <w:sz w:val="24"/>
          <w:szCs w:val="28"/>
        </w:rPr>
        <w:t>Нить, состоящая из волокон, соединенных скручиванием или</w:t>
      </w:r>
      <w:r w:rsidR="00FC7CDA" w:rsidRPr="00FC7CDA">
        <w:rPr>
          <w:iCs/>
          <w:sz w:val="24"/>
          <w:szCs w:val="28"/>
        </w:rPr>
        <w:t xml:space="preserve"> </w:t>
      </w:r>
      <w:r w:rsidRPr="00FC7CDA">
        <w:rPr>
          <w:iCs/>
          <w:sz w:val="24"/>
          <w:szCs w:val="28"/>
        </w:rPr>
        <w:t>склеиванием.</w:t>
      </w:r>
    </w:p>
    <w:p w:rsidR="009673B4" w:rsidRPr="00FC7CDA" w:rsidRDefault="009673B4" w:rsidP="00F75393">
      <w:pPr>
        <w:widowControl/>
        <w:ind w:firstLine="567"/>
        <w:jc w:val="both"/>
        <w:rPr>
          <w:iCs/>
          <w:sz w:val="24"/>
          <w:szCs w:val="28"/>
        </w:rPr>
      </w:pPr>
      <w:r w:rsidRPr="00FC7CDA">
        <w:rPr>
          <w:iCs/>
          <w:sz w:val="24"/>
          <w:szCs w:val="28"/>
        </w:rPr>
        <w:t xml:space="preserve">3.2 </w:t>
      </w:r>
      <w:r w:rsidRPr="00FC7CDA">
        <w:rPr>
          <w:b/>
          <w:iCs/>
          <w:sz w:val="24"/>
          <w:szCs w:val="28"/>
        </w:rPr>
        <w:t>Хлопчатобумажная пряжа</w:t>
      </w:r>
      <w:r w:rsidRPr="00FC7CDA">
        <w:rPr>
          <w:iCs/>
          <w:sz w:val="24"/>
          <w:szCs w:val="28"/>
        </w:rPr>
        <w:t>: Нить, состоящая из 100 % хлопковых волокон</w:t>
      </w:r>
      <w:r w:rsidR="00FC7CDA">
        <w:rPr>
          <w:iCs/>
          <w:sz w:val="24"/>
          <w:szCs w:val="28"/>
        </w:rPr>
        <w:t xml:space="preserve"> </w:t>
      </w:r>
      <w:r w:rsidRPr="00FC7CDA">
        <w:rPr>
          <w:iCs/>
          <w:sz w:val="24"/>
          <w:szCs w:val="28"/>
        </w:rPr>
        <w:t>или хлопкового волокна с вложением не более 10 % вискозного или вискозного высокомодульного волокна.</w:t>
      </w:r>
    </w:p>
    <w:p w:rsidR="009673B4" w:rsidRPr="00FC7CDA" w:rsidRDefault="009673B4" w:rsidP="00F75393">
      <w:pPr>
        <w:widowControl/>
        <w:ind w:firstLine="567"/>
        <w:rPr>
          <w:sz w:val="24"/>
          <w:szCs w:val="28"/>
        </w:rPr>
      </w:pPr>
      <w:r w:rsidRPr="00FC7CDA">
        <w:rPr>
          <w:sz w:val="24"/>
          <w:szCs w:val="28"/>
        </w:rPr>
        <w:t xml:space="preserve">3.3 </w:t>
      </w:r>
      <w:r w:rsidRPr="00FC7CDA">
        <w:rPr>
          <w:b/>
          <w:bCs/>
          <w:sz w:val="24"/>
          <w:szCs w:val="28"/>
        </w:rPr>
        <w:t>Смешанная пряжа</w:t>
      </w:r>
      <w:r w:rsidRPr="00FC7CDA">
        <w:rPr>
          <w:sz w:val="24"/>
          <w:szCs w:val="28"/>
        </w:rPr>
        <w:t>: Нить, состоящая из смеси хлопкового волокна с вложением более 10 % искусственных и (или) химических волокон.</w:t>
      </w:r>
    </w:p>
    <w:p w:rsidR="00FC7CDA" w:rsidRPr="00FC7CDA" w:rsidRDefault="009673B4" w:rsidP="00F75393">
      <w:pPr>
        <w:widowControl/>
        <w:ind w:firstLine="567"/>
        <w:jc w:val="both"/>
        <w:rPr>
          <w:iCs/>
          <w:sz w:val="24"/>
        </w:rPr>
      </w:pPr>
      <w:r w:rsidRPr="00FC7CDA">
        <w:rPr>
          <w:iCs/>
          <w:sz w:val="24"/>
          <w:szCs w:val="28"/>
        </w:rPr>
        <w:t xml:space="preserve">3.4 </w:t>
      </w:r>
      <w:r w:rsidRPr="00FC7CDA">
        <w:rPr>
          <w:b/>
          <w:bCs/>
          <w:iCs/>
          <w:sz w:val="24"/>
          <w:szCs w:val="28"/>
        </w:rPr>
        <w:t>Линейная плотность</w:t>
      </w:r>
      <w:r w:rsidRPr="006466F0">
        <w:rPr>
          <w:bCs/>
          <w:iCs/>
          <w:sz w:val="24"/>
          <w:szCs w:val="28"/>
        </w:rPr>
        <w:t xml:space="preserve">: </w:t>
      </w:r>
      <w:r w:rsidRPr="00FC7CDA">
        <w:rPr>
          <w:iCs/>
          <w:sz w:val="24"/>
          <w:szCs w:val="28"/>
        </w:rPr>
        <w:t>Масса</w:t>
      </w:r>
      <w:r w:rsidR="00FC7CDA" w:rsidRPr="00FC7CDA">
        <w:rPr>
          <w:iCs/>
          <w:sz w:val="24"/>
        </w:rPr>
        <w:t>, приходящаяся на единицу длины пряжи</w:t>
      </w:r>
      <w:r w:rsidR="009339E2">
        <w:rPr>
          <w:iCs/>
          <w:sz w:val="24"/>
        </w:rPr>
        <w:t>.</w:t>
      </w:r>
    </w:p>
    <w:p w:rsidR="009673B4" w:rsidRPr="00FC7CDA" w:rsidRDefault="009673B4" w:rsidP="00F75393">
      <w:pPr>
        <w:widowControl/>
        <w:ind w:firstLine="567"/>
        <w:jc w:val="both"/>
        <w:rPr>
          <w:iCs/>
          <w:sz w:val="24"/>
          <w:szCs w:val="28"/>
        </w:rPr>
      </w:pPr>
    </w:p>
    <w:p w:rsidR="000E2658" w:rsidRPr="00AA6F8B" w:rsidRDefault="00AA6F8B" w:rsidP="00F75393">
      <w:pPr>
        <w:pStyle w:val="Style24"/>
        <w:widowControl/>
        <w:ind w:firstLine="567"/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</w:pPr>
      <w:r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 xml:space="preserve">Примечание </w:t>
      </w:r>
      <w:r w:rsidR="0036160D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–</w:t>
      </w:r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 xml:space="preserve"> Выражается в тексах или кратных ему единицах (</w:t>
      </w:r>
      <w:proofErr w:type="gramStart"/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см</w:t>
      </w:r>
      <w:proofErr w:type="gramEnd"/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. ISO 1144).</w:t>
      </w:r>
      <w:r w:rsidR="00FC7CDA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 xml:space="preserve"> </w:t>
      </w:r>
      <w:proofErr w:type="gramStart"/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[</w:t>
      </w:r>
      <w:r w:rsidR="006466F0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Источник</w:t>
      </w:r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:</w:t>
      </w:r>
      <w:proofErr w:type="gramEnd"/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 xml:space="preserve"> </w:t>
      </w:r>
      <w:r w:rsidR="00A84FF9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br/>
      </w:r>
      <w:proofErr w:type="gramStart"/>
      <w:r w:rsidR="000E2658" w:rsidRPr="00AA6F8B">
        <w:rPr>
          <w:rStyle w:val="FontStyle36"/>
          <w:rFonts w:ascii="Times New Roman" w:hAnsi="Times New Roman"/>
          <w:b w:val="0"/>
          <w:sz w:val="20"/>
          <w:szCs w:val="28"/>
          <w:lang w:eastAsia="en-US"/>
        </w:rPr>
        <w:t>ISO 1139:1973, 3.7]</w:t>
      </w:r>
      <w:proofErr w:type="gramEnd"/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0E2658" w:rsidRPr="00FC7CDA" w:rsidRDefault="00FC7CDA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lang w:eastAsia="en-US"/>
        </w:rPr>
      </w:pPr>
      <w:r w:rsidRPr="00FC7CDA">
        <w:rPr>
          <w:rStyle w:val="FontStyle38"/>
          <w:rFonts w:ascii="Times New Roman" w:hAnsi="Times New Roman" w:cs="Times New Roman"/>
          <w:b w:val="0"/>
          <w:sz w:val="24"/>
          <w:szCs w:val="24"/>
        </w:rPr>
        <w:t>3.5</w:t>
      </w:r>
      <w:r w:rsidRPr="00FC7CDA">
        <w:rPr>
          <w:rStyle w:val="FontStyle38"/>
          <w:rFonts w:ascii="Times New Roman" w:hAnsi="Times New Roman" w:cs="Times New Roman"/>
          <w:sz w:val="24"/>
          <w:szCs w:val="24"/>
        </w:rPr>
        <w:t xml:space="preserve"> Т</w:t>
      </w:r>
      <w:r w:rsidR="000E2658" w:rsidRPr="00FC7CDA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екс</w:t>
      </w:r>
      <w:r w:rsidRPr="006466F0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: </w:t>
      </w:r>
      <w:r>
        <w:rPr>
          <w:rStyle w:val="FontStyle36"/>
          <w:rFonts w:ascii="Times New Roman" w:hAnsi="Times New Roman" w:cs="Times New Roman"/>
          <w:b w:val="0"/>
          <w:sz w:val="24"/>
          <w:lang w:eastAsia="en-US"/>
        </w:rPr>
        <w:t>М</w:t>
      </w:r>
      <w:r w:rsidR="000E2658" w:rsidRPr="00FC7CDA">
        <w:rPr>
          <w:rStyle w:val="FontStyle36"/>
          <w:rFonts w:ascii="Times New Roman" w:hAnsi="Times New Roman" w:cs="Times New Roman"/>
          <w:b w:val="0"/>
          <w:sz w:val="24"/>
          <w:lang w:eastAsia="en-US"/>
        </w:rPr>
        <w:t>асса одного километра пряжи в граммах</w:t>
      </w:r>
      <w:r w:rsidR="009339E2">
        <w:rPr>
          <w:rStyle w:val="FontStyle36"/>
          <w:rFonts w:ascii="Times New Roman" w:hAnsi="Times New Roman" w:cs="Times New Roman"/>
          <w:b w:val="0"/>
          <w:sz w:val="24"/>
          <w:lang w:eastAsia="en-US"/>
        </w:rPr>
        <w:t>.</w:t>
      </w:r>
    </w:p>
    <w:p w:rsidR="000E2658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8"/>
          <w:lang w:eastAsia="en-US"/>
        </w:rPr>
      </w:pPr>
    </w:p>
    <w:p w:rsidR="000E2658" w:rsidRPr="006466F0" w:rsidRDefault="006466F0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szCs w:val="28"/>
          <w:lang w:eastAsia="en-US"/>
        </w:rPr>
      </w:pPr>
      <w:r w:rsidRPr="006466F0">
        <w:rPr>
          <w:rStyle w:val="FontStyle34"/>
          <w:rFonts w:ascii="Times New Roman" w:hAnsi="Times New Roman" w:cs="Times New Roman"/>
          <w:sz w:val="20"/>
          <w:szCs w:val="28"/>
          <w:lang w:eastAsia="en-US"/>
        </w:rPr>
        <w:t>Примечание</w:t>
      </w:r>
      <w:r w:rsidR="000E2658" w:rsidRPr="006466F0">
        <w:rPr>
          <w:rStyle w:val="FontStyle34"/>
          <w:rFonts w:ascii="Times New Roman" w:hAnsi="Times New Roman" w:cs="Times New Roman"/>
          <w:sz w:val="20"/>
          <w:szCs w:val="28"/>
          <w:lang w:eastAsia="en-US"/>
        </w:rPr>
        <w:t xml:space="preserve"> </w:t>
      </w:r>
      <w:r w:rsidRPr="006466F0">
        <w:rPr>
          <w:rStyle w:val="FontStyle34"/>
          <w:rFonts w:ascii="Times New Roman" w:hAnsi="Times New Roman" w:cs="Times New Roman"/>
          <w:sz w:val="20"/>
          <w:szCs w:val="28"/>
          <w:lang w:eastAsia="en-US"/>
        </w:rPr>
        <w:t>–</w:t>
      </w:r>
      <w:r w:rsidR="000E2658" w:rsidRPr="006466F0">
        <w:rPr>
          <w:rStyle w:val="FontStyle34"/>
          <w:rFonts w:ascii="Times New Roman" w:hAnsi="Times New Roman" w:cs="Times New Roman"/>
          <w:sz w:val="20"/>
          <w:szCs w:val="28"/>
          <w:lang w:eastAsia="en-US"/>
        </w:rPr>
        <w:t xml:space="preserve"> Система текс описана в стандарте ISO 1144.</w:t>
      </w:r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1" w:name="bookmark5"/>
    </w:p>
    <w:p w:rsidR="006466F0" w:rsidRPr="006466F0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6466F0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3</w:t>
      </w:r>
      <w:bookmarkEnd w:id="1"/>
      <w:r w:rsidRPr="006466F0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.3</w:t>
      </w:r>
      <w:r w:rsidR="006466F0" w:rsidRPr="006466F0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 xml:space="preserve"> </w:t>
      </w:r>
      <w:r w:rsidR="006466F0" w:rsidRPr="009339E2">
        <w:rPr>
          <w:rStyle w:val="FontStyle38"/>
          <w:rFonts w:ascii="Times New Roman" w:hAnsi="Times New Roman" w:cs="Times New Roman"/>
          <w:sz w:val="24"/>
          <w:szCs w:val="28"/>
          <w:lang w:eastAsia="en-US"/>
        </w:rPr>
        <w:t>Р</w:t>
      </w:r>
      <w:r w:rsidRPr="006466F0">
        <w:rPr>
          <w:rStyle w:val="FontStyle38"/>
          <w:rFonts w:ascii="Times New Roman" w:hAnsi="Times New Roman" w:cs="Times New Roman"/>
          <w:sz w:val="24"/>
          <w:szCs w:val="28"/>
          <w:lang w:eastAsia="en-US"/>
        </w:rPr>
        <w:t>азрывная нагрузка</w:t>
      </w:r>
      <w:r w:rsidR="006466F0" w:rsidRPr="006466F0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 xml:space="preserve">: </w:t>
      </w:r>
      <w:r w:rsidR="006466F0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Н</w:t>
      </w:r>
      <w:r w:rsidRPr="006466F0">
        <w:rPr>
          <w:rStyle w:val="FontStyle36"/>
          <w:rFonts w:ascii="Times New Roman" w:hAnsi="Times New Roman" w:cs="Times New Roman"/>
          <w:b w:val="0"/>
          <w:sz w:val="24"/>
          <w:szCs w:val="28"/>
          <w:lang w:eastAsia="en-US"/>
        </w:rPr>
        <w:t>аибольшая нагрузка (или усилие), прилагаемая к образцу при растяжении его до разрыва</w:t>
      </w:r>
      <w:r w:rsidR="009339E2">
        <w:rPr>
          <w:rStyle w:val="FontStyle36"/>
          <w:rFonts w:ascii="Times New Roman" w:hAnsi="Times New Roman" w:cs="Times New Roman"/>
          <w:b w:val="0"/>
          <w:sz w:val="24"/>
          <w:szCs w:val="28"/>
          <w:lang w:eastAsia="en-US"/>
        </w:rPr>
        <w:t>.</w:t>
      </w:r>
    </w:p>
    <w:p w:rsidR="006466F0" w:rsidRPr="00D7314D" w:rsidRDefault="006466F0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lang w:eastAsia="en-US"/>
        </w:rPr>
      </w:pPr>
    </w:p>
    <w:p w:rsidR="00D7314D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</w:pPr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Примечание</w:t>
      </w:r>
      <w:r w:rsid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 xml:space="preserve"> –</w:t>
      </w:r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 xml:space="preserve"> Для пряжи предпочтительно выражается в </w:t>
      </w:r>
      <w:proofErr w:type="spellStart"/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сантиньютонах</w:t>
      </w:r>
      <w:proofErr w:type="spellEnd"/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 xml:space="preserve">. </w:t>
      </w:r>
    </w:p>
    <w:p w:rsidR="000E2658" w:rsidRPr="006466F0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</w:pPr>
      <w:proofErr w:type="gramStart"/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[</w:t>
      </w:r>
      <w:r w:rsidR="006466F0"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Источник</w:t>
      </w:r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:</w:t>
      </w:r>
      <w:proofErr w:type="gramEnd"/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 xml:space="preserve"> </w:t>
      </w:r>
      <w:proofErr w:type="gramStart"/>
      <w:r w:rsidRPr="006466F0">
        <w:rPr>
          <w:rStyle w:val="FontStyle36"/>
          <w:rFonts w:ascii="Times New Roman" w:hAnsi="Times New Roman" w:cs="Times New Roman"/>
          <w:b w:val="0"/>
          <w:sz w:val="20"/>
          <w:szCs w:val="28"/>
          <w:lang w:eastAsia="en-US"/>
        </w:rPr>
        <w:t>ISO 3060:1974, 3.2, изменено — добавлено Примечание 1]</w:t>
      </w:r>
      <w:proofErr w:type="gramEnd"/>
    </w:p>
    <w:p w:rsidR="009339E2" w:rsidRPr="00D7314D" w:rsidRDefault="009339E2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0E2658" w:rsidRPr="009339E2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</w:pPr>
      <w:r w:rsidRPr="009339E2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3.4</w:t>
      </w:r>
      <w:r w:rsidR="009339E2" w:rsidRPr="009339E2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9339E2" w:rsidRPr="009339E2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У</w:t>
      </w:r>
      <w:r w:rsidRPr="009339E2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длинение при разрыве</w:t>
      </w:r>
      <w:r w:rsidR="009339E2" w:rsidRPr="009339E2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:</w:t>
      </w:r>
      <w:r w:rsidR="009339E2" w:rsidRPr="009339E2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9339E2" w:rsidRPr="009339E2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П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риращение длины образца под действием</w:t>
      </w:r>
      <w:r w:rsidRPr="009339E2"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  <w:t xml:space="preserve"> </w:t>
      </w:r>
      <w:r w:rsidRPr="007E6D34"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  <w:t>разрывной нагрузки</w:t>
      </w:r>
      <w:r w:rsidRPr="009339E2"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(</w:t>
      </w:r>
      <w:proofErr w:type="gramStart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см</w:t>
      </w:r>
      <w:proofErr w:type="gramEnd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. 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3.3)</w:t>
      </w:r>
      <w:r w:rsidR="009339E2"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.</w:t>
      </w:r>
    </w:p>
    <w:p w:rsidR="000E2658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lang w:eastAsia="en-US"/>
        </w:rPr>
      </w:pPr>
    </w:p>
    <w:p w:rsidR="000E2658" w:rsidRPr="007E6D34" w:rsidRDefault="009339E2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lang w:eastAsia="en-US"/>
        </w:rPr>
      </w:pPr>
      <w:r w:rsidRPr="007E6D34">
        <w:rPr>
          <w:rStyle w:val="FontStyle34"/>
          <w:rFonts w:ascii="Times New Roman" w:hAnsi="Times New Roman" w:cs="Times New Roman"/>
          <w:sz w:val="20"/>
          <w:lang w:eastAsia="en-US"/>
        </w:rPr>
        <w:t>Примечание –</w:t>
      </w:r>
      <w:r w:rsidR="007E6D34" w:rsidRPr="007E6D34">
        <w:rPr>
          <w:rStyle w:val="FontStyle34"/>
          <w:rFonts w:ascii="Times New Roman" w:hAnsi="Times New Roman" w:cs="Times New Roman"/>
          <w:sz w:val="20"/>
          <w:lang w:eastAsia="en-US"/>
        </w:rPr>
        <w:t xml:space="preserve"> О</w:t>
      </w:r>
      <w:r w:rsidR="000E2658" w:rsidRPr="007E6D34">
        <w:rPr>
          <w:rStyle w:val="FontStyle34"/>
          <w:rFonts w:ascii="Times New Roman" w:hAnsi="Times New Roman" w:cs="Times New Roman"/>
          <w:sz w:val="20"/>
          <w:lang w:eastAsia="en-US"/>
        </w:rPr>
        <w:t>бычно выражается в процентах первоначальной номинальной длины.</w:t>
      </w:r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2" w:name="bookmark6"/>
    </w:p>
    <w:p w:rsidR="009339E2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</w:pPr>
      <w:r w:rsidRPr="009339E2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</w:t>
      </w:r>
      <w:bookmarkEnd w:id="2"/>
      <w:r w:rsidRPr="009339E2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.5</w:t>
      </w:r>
      <w:r w:rsidR="009339E2" w:rsidRPr="009339E2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9339E2" w:rsidRPr="009339E2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П</w:t>
      </w:r>
      <w:r w:rsidRPr="009339E2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рочность</w:t>
      </w:r>
      <w:r w:rsidR="009339E2" w:rsidRPr="009339E2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: С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ила натяжения на единицу </w:t>
      </w:r>
      <w:r w:rsidRPr="007E6D34"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  <w:t>линейной плотности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 (</w:t>
      </w:r>
      <w:proofErr w:type="gramStart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см</w:t>
      </w:r>
      <w:proofErr w:type="gramEnd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. </w:t>
      </w:r>
      <w:r w:rsidRPr="009339E2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3.1) ненатянутого образца </w:t>
      </w:r>
    </w:p>
    <w:p w:rsidR="009339E2" w:rsidRDefault="009339E2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</w:pPr>
    </w:p>
    <w:p w:rsidR="00D7314D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</w:pPr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 xml:space="preserve">Примечание </w:t>
      </w:r>
      <w:r w:rsidR="009339E2"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–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 xml:space="preserve"> Предпочтительно выражается в </w:t>
      </w:r>
      <w:proofErr w:type="spellStart"/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сантиньютонах</w:t>
      </w:r>
      <w:proofErr w:type="spellEnd"/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 xml:space="preserve"> на текс. </w:t>
      </w:r>
    </w:p>
    <w:p w:rsidR="000E2658" w:rsidRPr="007E6D34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</w:pPr>
      <w:proofErr w:type="gramStart"/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[</w:t>
      </w:r>
      <w:r w:rsidR="009339E2"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Источник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:</w:t>
      </w:r>
      <w:proofErr w:type="gramEnd"/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 xml:space="preserve"> </w:t>
      </w:r>
      <w:proofErr w:type="gramStart"/>
      <w:r w:rsidRPr="007E6D34">
        <w:rPr>
          <w:rStyle w:val="FontStyle36"/>
          <w:rFonts w:ascii="Times New Roman" w:hAnsi="Times New Roman" w:cs="Times New Roman"/>
          <w:b w:val="0"/>
          <w:color w:val="auto"/>
          <w:sz w:val="20"/>
          <w:lang w:eastAsia="en-US"/>
        </w:rPr>
        <w:t>ISO 3060:1974, 3.4].</w:t>
      </w:r>
      <w:proofErr w:type="gramEnd"/>
    </w:p>
    <w:p w:rsidR="007E6D34" w:rsidRDefault="007E6D34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0E2658" w:rsidRPr="007E6D34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</w:pPr>
      <w:r w:rsidRPr="007E6D34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3.6</w:t>
      </w:r>
      <w:r w:rsidR="007E6D34" w:rsidRPr="007E6D34"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E6D34" w:rsidRPr="007E6D3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Р</w:t>
      </w:r>
      <w:r w:rsidRPr="007E6D3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азрывная прочность</w:t>
      </w:r>
      <w:r w:rsidR="007E6D34" w:rsidRPr="007E6D3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: </w:t>
      </w:r>
      <w:r w:rsidR="007E6D34" w:rsidRPr="007E6D34">
        <w:rPr>
          <w:rStyle w:val="FontStyle38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  <w:t>П</w:t>
      </w:r>
      <w:r w:rsidRPr="007E6D34"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  <w:t>рочность</w:t>
      </w:r>
      <w:r w:rsidRPr="007E6D34"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  <w:t xml:space="preserve"> 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(3.5),</w:t>
      </w:r>
      <w:r w:rsidRPr="007E6D34"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  <w:t xml:space="preserve"> 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соответствующая</w:t>
      </w:r>
      <w:r w:rsidRPr="007E6D34"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  <w:t xml:space="preserve"> </w:t>
      </w:r>
      <w:r w:rsidRPr="007E6D34"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  <w:t>разрывной нагрузке</w:t>
      </w:r>
      <w:r w:rsidRPr="007E6D34">
        <w:rPr>
          <w:rStyle w:val="FontStyle36"/>
          <w:rFonts w:ascii="Times New Roman" w:hAnsi="Times New Roman" w:cs="Times New Roman"/>
          <w:color w:val="auto"/>
          <w:sz w:val="24"/>
          <w:lang w:eastAsia="en-US"/>
        </w:rPr>
        <w:t xml:space="preserve"> 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(</w:t>
      </w:r>
      <w:proofErr w:type="gramStart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см</w:t>
      </w:r>
      <w:proofErr w:type="gramEnd"/>
      <w:r w:rsid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 xml:space="preserve">. </w:t>
      </w:r>
      <w:r w:rsidRPr="007E6D34">
        <w:rPr>
          <w:rStyle w:val="FontStyle36"/>
          <w:rFonts w:ascii="Times New Roman" w:hAnsi="Times New Roman" w:cs="Times New Roman"/>
          <w:b w:val="0"/>
          <w:color w:val="auto"/>
          <w:sz w:val="24"/>
          <w:lang w:eastAsia="en-US"/>
        </w:rPr>
        <w:t>3.3)</w:t>
      </w:r>
    </w:p>
    <w:p w:rsidR="000E2658" w:rsidRPr="009339E2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color w:val="auto"/>
          <w:sz w:val="24"/>
          <w:lang w:eastAsia="en-US"/>
        </w:rPr>
      </w:pPr>
    </w:p>
    <w:p w:rsidR="000E2658" w:rsidRPr="00D7314D" w:rsidRDefault="007E6D34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lang w:eastAsia="en-US"/>
        </w:rPr>
      </w:pPr>
      <w:r w:rsidRPr="00D7314D">
        <w:rPr>
          <w:rStyle w:val="FontStyle34"/>
          <w:rFonts w:ascii="Times New Roman" w:hAnsi="Times New Roman" w:cs="Times New Roman"/>
          <w:color w:val="auto"/>
          <w:sz w:val="20"/>
          <w:lang w:eastAsia="en-US"/>
        </w:rPr>
        <w:t>Примечание –</w:t>
      </w:r>
      <w:r w:rsidR="000E2658" w:rsidRPr="00D7314D">
        <w:rPr>
          <w:rStyle w:val="FontStyle34"/>
          <w:rFonts w:ascii="Times New Roman" w:hAnsi="Times New Roman" w:cs="Times New Roman"/>
          <w:color w:val="auto"/>
          <w:sz w:val="20"/>
          <w:lang w:eastAsia="en-US"/>
        </w:rPr>
        <w:t xml:space="preserve"> Для образцов с известной линейной плотностью разрывная прочность может быть определена непосредственно на испытательных</w:t>
      </w:r>
      <w:r w:rsidR="000E2658" w:rsidRPr="00D7314D">
        <w:rPr>
          <w:rStyle w:val="FontStyle34"/>
          <w:rFonts w:ascii="Times New Roman" w:hAnsi="Times New Roman" w:cs="Times New Roman"/>
          <w:sz w:val="20"/>
          <w:lang w:eastAsia="en-US"/>
        </w:rPr>
        <w:t xml:space="preserve"> машинах для растяжения, которые можно отрегулировать для указания растяжимости вместо разрывной нагрузки. </w:t>
      </w:r>
    </w:p>
    <w:p w:rsidR="000E2658" w:rsidRPr="00D7314D" w:rsidRDefault="000E2658" w:rsidP="00F75393">
      <w:pPr>
        <w:pStyle w:val="Style16"/>
        <w:widowControl/>
        <w:ind w:firstLine="567"/>
        <w:rPr>
          <w:rStyle w:val="FontStyle36"/>
          <w:rFonts w:ascii="Times New Roman" w:hAnsi="Times New Roman" w:cs="Times New Roman"/>
          <w:sz w:val="24"/>
          <w:lang w:eastAsia="en-US"/>
        </w:rPr>
      </w:pPr>
    </w:p>
    <w:p w:rsidR="000E2658" w:rsidRPr="00D7314D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color w:val="auto"/>
          <w:sz w:val="20"/>
        </w:rPr>
      </w:pPr>
      <w:proofErr w:type="gramStart"/>
      <w:r w:rsidRPr="00D7314D">
        <w:rPr>
          <w:rStyle w:val="FontStyle34"/>
          <w:rFonts w:ascii="Times New Roman" w:hAnsi="Times New Roman" w:cs="Times New Roman"/>
          <w:color w:val="auto"/>
          <w:sz w:val="20"/>
        </w:rPr>
        <w:t>[</w:t>
      </w:r>
      <w:r w:rsidR="00D7314D" w:rsidRPr="00D7314D">
        <w:rPr>
          <w:rStyle w:val="FontStyle34"/>
          <w:rFonts w:ascii="Times New Roman" w:hAnsi="Times New Roman" w:cs="Times New Roman"/>
          <w:color w:val="auto"/>
          <w:sz w:val="20"/>
        </w:rPr>
        <w:t>Источник</w:t>
      </w:r>
      <w:r w:rsidRPr="00D7314D">
        <w:rPr>
          <w:rStyle w:val="FontStyle34"/>
          <w:rFonts w:ascii="Times New Roman" w:hAnsi="Times New Roman" w:cs="Times New Roman"/>
          <w:color w:val="auto"/>
          <w:sz w:val="20"/>
        </w:rPr>
        <w:t>:</w:t>
      </w:r>
      <w:proofErr w:type="gramEnd"/>
      <w:r w:rsidRPr="00D7314D">
        <w:rPr>
          <w:rStyle w:val="FontStyle34"/>
          <w:rFonts w:ascii="Times New Roman" w:hAnsi="Times New Roman" w:cs="Times New Roman"/>
          <w:color w:val="auto"/>
          <w:sz w:val="20"/>
        </w:rPr>
        <w:t xml:space="preserve"> </w:t>
      </w:r>
      <w:proofErr w:type="gramStart"/>
      <w:r w:rsidRPr="00D7314D">
        <w:rPr>
          <w:rStyle w:val="FontStyle34"/>
          <w:rFonts w:ascii="Times New Roman" w:hAnsi="Times New Roman" w:cs="Times New Roman"/>
          <w:color w:val="auto"/>
          <w:sz w:val="20"/>
        </w:rPr>
        <w:t>ISO 3060:1974, 3.4, изменено — добавлено Примечание 1]</w:t>
      </w:r>
      <w:proofErr w:type="gramEnd"/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3" w:name="bookmark7"/>
    </w:p>
    <w:p w:rsidR="000E2658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D7314D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3</w:t>
      </w:r>
      <w:bookmarkEnd w:id="3"/>
      <w:r w:rsidRPr="00D7314D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.7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 xml:space="preserve"> </w:t>
      </w:r>
      <w:r w:rsidR="00D7314D" w:rsidRPr="00D7314D">
        <w:rPr>
          <w:rStyle w:val="FontStyle38"/>
          <w:rFonts w:ascii="Times New Roman" w:hAnsi="Times New Roman" w:cs="Times New Roman"/>
          <w:sz w:val="24"/>
          <w:szCs w:val="28"/>
          <w:lang w:eastAsia="en-US"/>
        </w:rPr>
        <w:t>К</w:t>
      </w:r>
      <w:r w:rsidRPr="00D7314D">
        <w:rPr>
          <w:rStyle w:val="FontStyle38"/>
          <w:rFonts w:ascii="Times New Roman" w:hAnsi="Times New Roman" w:cs="Times New Roman"/>
          <w:sz w:val="24"/>
          <w:szCs w:val="28"/>
          <w:lang w:eastAsia="en-US"/>
        </w:rPr>
        <w:t>рутка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8"/>
          <w:lang w:eastAsia="en-US"/>
        </w:rPr>
        <w:t>: Ч</w:t>
      </w:r>
      <w:r w:rsidRPr="00D7314D">
        <w:rPr>
          <w:rStyle w:val="FontStyle36"/>
          <w:rFonts w:ascii="Times New Roman" w:hAnsi="Times New Roman" w:cs="Times New Roman"/>
          <w:b w:val="0"/>
          <w:sz w:val="24"/>
          <w:szCs w:val="28"/>
          <w:lang w:eastAsia="en-US"/>
        </w:rPr>
        <w:t>исло кручений вокруг оси на длине, равной номинальной длине образца до раскручивания</w:t>
      </w:r>
    </w:p>
    <w:p w:rsidR="00D7314D" w:rsidRPr="00D7314D" w:rsidRDefault="00D7314D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sz w:val="24"/>
          <w:szCs w:val="28"/>
          <w:lang w:eastAsia="en-US"/>
        </w:rPr>
      </w:pPr>
    </w:p>
    <w:p w:rsidR="000E2658" w:rsidRPr="00D7314D" w:rsidRDefault="00D7314D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szCs w:val="20"/>
          <w:lang w:eastAsia="en-US"/>
        </w:rPr>
      </w:pPr>
      <w:r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Примечание –</w:t>
      </w:r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 xml:space="preserve"> Крутка выражается предпочтительно числом кручений на метр (кручение/м), но может выражаться и числом кручений на сантиметр (кручение/</w:t>
      </w:r>
      <w:proofErr w:type="gramStart"/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см</w:t>
      </w:r>
      <w:proofErr w:type="gramEnd"/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).</w:t>
      </w:r>
    </w:p>
    <w:p w:rsidR="000E2658" w:rsidRPr="00D7314D" w:rsidRDefault="000E2658" w:rsidP="00F75393">
      <w:pPr>
        <w:pStyle w:val="Style16"/>
        <w:widowControl/>
        <w:ind w:firstLine="567"/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</w:pPr>
      <w:proofErr w:type="gramStart"/>
      <w:r w:rsidRPr="00D7314D"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  <w:t>[</w:t>
      </w:r>
      <w:r w:rsidR="00D7314D" w:rsidRPr="00D7314D"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  <w:t>Источник</w:t>
      </w:r>
      <w:r w:rsidRPr="00D7314D"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  <w:t>:</w:t>
      </w:r>
      <w:proofErr w:type="gramEnd"/>
      <w:r w:rsidRPr="00D7314D"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proofErr w:type="gramStart"/>
      <w:r w:rsidRPr="00D7314D">
        <w:rPr>
          <w:rStyle w:val="FontStyle36"/>
          <w:rFonts w:ascii="Times New Roman" w:hAnsi="Times New Roman" w:cs="Times New Roman"/>
          <w:b w:val="0"/>
          <w:sz w:val="20"/>
          <w:szCs w:val="20"/>
          <w:lang w:eastAsia="en-US"/>
        </w:rPr>
        <w:t>ISO 2061:2015, 3.1]</w:t>
      </w:r>
      <w:proofErr w:type="gramEnd"/>
    </w:p>
    <w:p w:rsidR="00D7314D" w:rsidRPr="00D7314D" w:rsidRDefault="00D7314D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lang w:eastAsia="en-US"/>
        </w:rPr>
      </w:pPr>
      <w:r w:rsidRPr="00D7314D">
        <w:rPr>
          <w:rStyle w:val="FontStyle38"/>
          <w:rFonts w:ascii="Times New Roman" w:hAnsi="Times New Roman" w:cs="Times New Roman"/>
          <w:b w:val="0"/>
          <w:sz w:val="24"/>
          <w:szCs w:val="24"/>
        </w:rPr>
        <w:t>3.8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7314D" w:rsidRPr="00D7314D">
        <w:rPr>
          <w:rStyle w:val="FontStyle38"/>
          <w:rFonts w:ascii="Times New Roman" w:hAnsi="Times New Roman" w:cs="Times New Roman"/>
          <w:sz w:val="24"/>
          <w:szCs w:val="24"/>
        </w:rPr>
        <w:t>К</w:t>
      </w:r>
      <w:r w:rsidRPr="00D7314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оэффициент крутки</w:t>
      </w:r>
      <w:r w:rsidR="00D7314D" w:rsidRPr="00D7314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: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</w:t>
      </w:r>
      <w:r w:rsidRPr="00D7314D">
        <w:rPr>
          <w:rStyle w:val="FontStyle36"/>
          <w:rFonts w:ascii="Times New Roman" w:hAnsi="Times New Roman" w:cs="Times New Roman"/>
          <w:b w:val="0"/>
          <w:sz w:val="24"/>
          <w:lang w:eastAsia="en-US"/>
        </w:rPr>
        <w:t>змерение спиралевидной ориентации волокон в пряже или нитей в нитевидной пряже</w:t>
      </w:r>
    </w:p>
    <w:p w:rsidR="000E2658" w:rsidRPr="00D7314D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lang w:eastAsia="en-US"/>
        </w:rPr>
      </w:pPr>
    </w:p>
    <w:p w:rsidR="000E2658" w:rsidRPr="00D7314D" w:rsidRDefault="00D7314D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Примечание –</w:t>
      </w:r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 xml:space="preserve"> Коэффициент кручения связан с углом, который волокна на поверхности пряжи образуют с осью пряжи, и представляет собой степень жесткости </w:t>
      </w:r>
      <w:r w:rsidR="000E2658" w:rsidRPr="00D7314D">
        <w:rPr>
          <w:rStyle w:val="FontStyle34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полученной пряжи в результате </w:t>
      </w:r>
      <w:r w:rsidR="000E2658" w:rsidRPr="00D7314D">
        <w:rPr>
          <w:rStyle w:val="FontStyle30"/>
          <w:rFonts w:ascii="Times New Roman" w:hAnsi="Times New Roman" w:cs="Times New Roman"/>
          <w:color w:val="auto"/>
          <w:sz w:val="20"/>
          <w:szCs w:val="20"/>
          <w:lang w:eastAsia="en-US"/>
        </w:rPr>
        <w:t>кручения</w:t>
      </w:r>
      <w:r w:rsidR="000E2658" w:rsidRPr="00D7314D">
        <w:rPr>
          <w:rStyle w:val="FontStyle34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(</w:t>
      </w:r>
      <w:hyperlink w:anchor="bookmark7" w:history="1">
        <w:r w:rsidR="000E2658" w:rsidRPr="00D7314D">
          <w:rPr>
            <w:rStyle w:val="FontStyle3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3.7</w:t>
        </w:r>
      </w:hyperlink>
      <w:r w:rsidR="000E2658" w:rsidRPr="00D7314D">
        <w:rPr>
          <w:rStyle w:val="FontStyle34"/>
          <w:rFonts w:ascii="Times New Roman" w:hAnsi="Times New Roman" w:cs="Times New Roman"/>
          <w:color w:val="auto"/>
          <w:sz w:val="20"/>
          <w:szCs w:val="20"/>
          <w:lang w:eastAsia="en-US"/>
        </w:rPr>
        <w:t>).</w:t>
      </w:r>
    </w:p>
    <w:p w:rsidR="000E2658" w:rsidRPr="00D7314D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szCs w:val="20"/>
        </w:rPr>
      </w:pPr>
      <w:proofErr w:type="gramStart"/>
      <w:r w:rsidRPr="00D7314D">
        <w:rPr>
          <w:rStyle w:val="FontStyle34"/>
          <w:rFonts w:ascii="Times New Roman" w:hAnsi="Times New Roman" w:cs="Times New Roman"/>
          <w:sz w:val="20"/>
          <w:szCs w:val="20"/>
        </w:rPr>
        <w:t>[</w:t>
      </w:r>
      <w:r w:rsidR="00D7314D" w:rsidRPr="00D7314D">
        <w:rPr>
          <w:rStyle w:val="FontStyle34"/>
          <w:rFonts w:ascii="Times New Roman" w:hAnsi="Times New Roman" w:cs="Times New Roman"/>
          <w:sz w:val="20"/>
          <w:szCs w:val="20"/>
        </w:rPr>
        <w:t>Источник</w:t>
      </w:r>
      <w:r w:rsidRPr="00D7314D">
        <w:rPr>
          <w:rStyle w:val="FontStyle34"/>
          <w:rFonts w:ascii="Times New Roman" w:hAnsi="Times New Roman" w:cs="Times New Roman"/>
          <w:sz w:val="20"/>
          <w:szCs w:val="20"/>
        </w:rPr>
        <w:t>:</w:t>
      </w:r>
      <w:proofErr w:type="gramEnd"/>
      <w:r w:rsidRPr="00D7314D">
        <w:rPr>
          <w:rStyle w:val="FontStyle3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7314D">
        <w:rPr>
          <w:rStyle w:val="FontStyle34"/>
          <w:rFonts w:ascii="Times New Roman" w:hAnsi="Times New Roman" w:cs="Times New Roman"/>
          <w:sz w:val="20"/>
          <w:szCs w:val="20"/>
        </w:rPr>
        <w:t>ISO 2061:2015, 3.7]</w:t>
      </w:r>
      <w:proofErr w:type="gramEnd"/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0E2658" w:rsidRPr="00D7314D" w:rsidRDefault="000E2658" w:rsidP="00F75393">
      <w:pPr>
        <w:pStyle w:val="Style17"/>
        <w:widowControl/>
        <w:ind w:firstLine="567"/>
        <w:jc w:val="both"/>
        <w:rPr>
          <w:rStyle w:val="FontStyle36"/>
          <w:rFonts w:ascii="Times New Roman" w:hAnsi="Times New Roman" w:cs="Times New Roman"/>
          <w:b w:val="0"/>
          <w:sz w:val="24"/>
          <w:lang w:eastAsia="en-US"/>
        </w:rPr>
      </w:pPr>
      <w:r w:rsidRPr="00D7314D">
        <w:rPr>
          <w:rStyle w:val="FontStyle38"/>
          <w:rFonts w:ascii="Times New Roman" w:hAnsi="Times New Roman" w:cs="Times New Roman"/>
          <w:b w:val="0"/>
          <w:sz w:val="24"/>
          <w:szCs w:val="24"/>
        </w:rPr>
        <w:t>3.9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7314D" w:rsidRPr="00D7314D">
        <w:rPr>
          <w:rStyle w:val="FontStyle38"/>
          <w:rFonts w:ascii="Times New Roman" w:hAnsi="Times New Roman" w:cs="Times New Roman"/>
          <w:sz w:val="24"/>
          <w:szCs w:val="24"/>
        </w:rPr>
        <w:t>С</w:t>
      </w:r>
      <w:r w:rsidRPr="00D7314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уровая хлопчатобумажная пряжа</w:t>
      </w:r>
      <w:r w:rsidR="00D7314D" w:rsidRPr="00D7314D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D7314D" w:rsidRPr="00D7314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П</w:t>
      </w:r>
      <w:r w:rsidRPr="00D7314D">
        <w:rPr>
          <w:rStyle w:val="FontStyle36"/>
          <w:rFonts w:ascii="Times New Roman" w:hAnsi="Times New Roman" w:cs="Times New Roman"/>
          <w:b w:val="0"/>
          <w:sz w:val="24"/>
          <w:lang w:eastAsia="en-US"/>
        </w:rPr>
        <w:t>ряжа непосредственно с прядильной машины без отбелки, крашения или отделки</w:t>
      </w:r>
    </w:p>
    <w:p w:rsidR="000E2658" w:rsidRDefault="000E2658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8"/>
          <w:lang w:eastAsia="en-US"/>
        </w:rPr>
      </w:pPr>
    </w:p>
    <w:p w:rsidR="000E2658" w:rsidRPr="00D7314D" w:rsidRDefault="00D7314D" w:rsidP="00F75393">
      <w:pPr>
        <w:pStyle w:val="Style11"/>
        <w:widowControl/>
        <w:ind w:firstLine="567"/>
        <w:jc w:val="both"/>
        <w:rPr>
          <w:rStyle w:val="FontStyle34"/>
          <w:rFonts w:ascii="Times New Roman" w:hAnsi="Times New Roman" w:cs="Times New Roman"/>
          <w:sz w:val="20"/>
          <w:szCs w:val="20"/>
          <w:lang w:eastAsia="en-US"/>
        </w:rPr>
      </w:pPr>
      <w:r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 xml:space="preserve">Примечание – </w:t>
      </w:r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 xml:space="preserve">Пряжа может быть парафинированная и </w:t>
      </w:r>
      <w:proofErr w:type="spellStart"/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непарафинированная</w:t>
      </w:r>
      <w:proofErr w:type="spellEnd"/>
      <w:r w:rsidR="000E2658" w:rsidRPr="00D7314D">
        <w:rPr>
          <w:rStyle w:val="FontStyle34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0E2658" w:rsidRPr="00F75393" w:rsidRDefault="000E2658" w:rsidP="00F75393">
      <w:pPr>
        <w:pStyle w:val="Style22"/>
        <w:widowControl/>
        <w:ind w:firstLine="567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F75393" w:rsidRPr="00F75393" w:rsidRDefault="00F75393" w:rsidP="00F75393">
      <w:pPr>
        <w:widowControl/>
        <w:ind w:firstLine="567"/>
        <w:jc w:val="both"/>
        <w:rPr>
          <w:b/>
          <w:bCs/>
          <w:sz w:val="24"/>
          <w:szCs w:val="24"/>
        </w:rPr>
      </w:pPr>
      <w:r w:rsidRPr="00F75393">
        <w:rPr>
          <w:b/>
          <w:bCs/>
          <w:sz w:val="24"/>
          <w:szCs w:val="24"/>
        </w:rPr>
        <w:t>4 Технические требования</w:t>
      </w:r>
    </w:p>
    <w:p w:rsidR="00F75393" w:rsidRPr="00F75393" w:rsidRDefault="00F75393" w:rsidP="00F75393">
      <w:pPr>
        <w:widowControl/>
        <w:ind w:firstLine="567"/>
        <w:jc w:val="both"/>
        <w:rPr>
          <w:b/>
          <w:bCs/>
          <w:sz w:val="24"/>
          <w:szCs w:val="24"/>
        </w:rPr>
      </w:pP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4.1 Пряжа хлопчатобумажная и смешанная суровая одиночная кардная и гребенная с кольцепрядильных и пневмомеханических прядильных машин должна изготавливаться в соответствии с требованиями настоящего стандарта по технологическим режимам, утвержденным предприятием-изготовителем.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 xml:space="preserve">4.2 Смешанная пряжа должна вырабатываться из смеси хлопкового волокна по </w:t>
      </w:r>
      <w:r w:rsidR="00A84FF9">
        <w:rPr>
          <w:sz w:val="24"/>
          <w:szCs w:val="24"/>
        </w:rPr>
        <w:br/>
      </w:r>
      <w:proofErr w:type="gramStart"/>
      <w:r w:rsidRPr="00F75393">
        <w:rPr>
          <w:sz w:val="24"/>
          <w:szCs w:val="24"/>
        </w:rPr>
        <w:t>СТ</w:t>
      </w:r>
      <w:proofErr w:type="gramEnd"/>
      <w:r w:rsidRPr="00F75393">
        <w:rPr>
          <w:sz w:val="24"/>
          <w:szCs w:val="24"/>
        </w:rPr>
        <w:t xml:space="preserve"> РК 1095, ГОСТ 3279 и 33 % сурового полиэфирного </w:t>
      </w:r>
      <w:r w:rsidR="00A84FF9">
        <w:rPr>
          <w:sz w:val="24"/>
          <w:szCs w:val="24"/>
        </w:rPr>
        <w:t>волокна линейной плотности 0,17 </w:t>
      </w:r>
      <w:r w:rsidRPr="00F75393">
        <w:rPr>
          <w:sz w:val="24"/>
          <w:szCs w:val="24"/>
        </w:rPr>
        <w:t>текс по ГОСТ 25716. Допускаемое отклонение по массовой доле полиэфирного волокна в смеси ± 5 %.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Вискозное и вискозное высокомодульное волокно, используемое для получения хлопчатобумажной пряжи должно соответствовать ГОСТ 10546.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Допускается применение других видов сырья отечественного и импортного производства, обеспечивающих требования к пряже в пределах, установленных настоящим стандартом.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4.3</w:t>
      </w:r>
      <w:proofErr w:type="gramStart"/>
      <w:r w:rsidRPr="00F75393">
        <w:rPr>
          <w:sz w:val="24"/>
          <w:szCs w:val="24"/>
        </w:rPr>
        <w:t xml:space="preserve"> П</w:t>
      </w:r>
      <w:proofErr w:type="gramEnd"/>
      <w:r w:rsidRPr="00F75393">
        <w:rPr>
          <w:sz w:val="24"/>
          <w:szCs w:val="24"/>
        </w:rPr>
        <w:t>о физико-механическим показателям пряжа должна соответствовать требованиям, указанным в таблицах А.1 - А.5 Приложения А.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4.4 Номинальная линейная плотность одиночной пряжи должна соответствовать ряду номинальных линейных плотностей в системе текс по ГОСТ 11970.0 или основному ряду номинальных линейных плотностей по ГОСТ 10878.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4.5 Нормированная влажность пряжи должна быть: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- хлопчатобумажной – 7 %;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 xml:space="preserve">- </w:t>
      </w:r>
      <w:proofErr w:type="gramStart"/>
      <w:r w:rsidRPr="00F75393">
        <w:rPr>
          <w:sz w:val="24"/>
          <w:szCs w:val="24"/>
        </w:rPr>
        <w:t>смешанной</w:t>
      </w:r>
      <w:proofErr w:type="gramEnd"/>
      <w:r w:rsidRPr="00F75393">
        <w:rPr>
          <w:sz w:val="24"/>
          <w:szCs w:val="24"/>
        </w:rPr>
        <w:t xml:space="preserve"> с вложением 33 % полиэфирного волокна – 5 %.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lastRenderedPageBreak/>
        <w:t xml:space="preserve">4.6 Сорт пряжи определяют по показателю качества, полученному как частное от деления удельной разрывной нагрузки при испытании методом разрыва одиночной нити, </w:t>
      </w:r>
      <w:proofErr w:type="spellStart"/>
      <w:r w:rsidRPr="00F75393">
        <w:rPr>
          <w:sz w:val="24"/>
          <w:szCs w:val="24"/>
        </w:rPr>
        <w:t>гс</w:t>
      </w:r>
      <w:proofErr w:type="spellEnd"/>
      <w:r w:rsidRPr="00F75393">
        <w:rPr>
          <w:sz w:val="24"/>
          <w:szCs w:val="24"/>
        </w:rPr>
        <w:t>/текс, на коэффициент вариации по разрывной нагрузке.</w:t>
      </w:r>
    </w:p>
    <w:p w:rsidR="00F75393" w:rsidRPr="00F75393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 xml:space="preserve">Если один из показателей: удельная разрывная нагрузка или коэффициент вариации по разрывной нагрузке выходит за пределы норм, установленных для третьего сорта в таблицах А.1 – А.5 или коэффициент вариации по линейной плотности превышает установленную настоящим стандартом норму, то показатель качества не определяется, а пряжа относится </w:t>
      </w:r>
      <w:proofErr w:type="gramStart"/>
      <w:r w:rsidRPr="00F75393">
        <w:rPr>
          <w:sz w:val="24"/>
          <w:szCs w:val="24"/>
        </w:rPr>
        <w:t>к</w:t>
      </w:r>
      <w:proofErr w:type="gramEnd"/>
      <w:r w:rsidRPr="00F75393">
        <w:rPr>
          <w:sz w:val="24"/>
          <w:szCs w:val="24"/>
        </w:rPr>
        <w:t xml:space="preserve"> нестандартной.</w:t>
      </w:r>
    </w:p>
    <w:p w:rsidR="000E2658" w:rsidRDefault="00F75393" w:rsidP="00F75393">
      <w:pPr>
        <w:widowControl/>
        <w:ind w:firstLine="567"/>
        <w:jc w:val="both"/>
        <w:rPr>
          <w:sz w:val="24"/>
          <w:szCs w:val="24"/>
        </w:rPr>
      </w:pPr>
      <w:r w:rsidRPr="00F75393">
        <w:rPr>
          <w:sz w:val="24"/>
          <w:szCs w:val="24"/>
        </w:rPr>
        <w:t>В зависимости от норм указанных показателей пряжа выпускается: высшего, первого, второго и третьего сортов в соответствии с таблицами А.1 - А.5 Приложения А.</w:t>
      </w:r>
    </w:p>
    <w:p w:rsidR="00195FB1" w:rsidRDefault="00195FB1" w:rsidP="00195FB1">
      <w:pPr>
        <w:widowControl/>
        <w:ind w:firstLine="567"/>
        <w:jc w:val="both"/>
        <w:rPr>
          <w:sz w:val="24"/>
          <w:szCs w:val="24"/>
        </w:rPr>
      </w:pPr>
      <w:r w:rsidRPr="00195FB1">
        <w:rPr>
          <w:sz w:val="24"/>
          <w:szCs w:val="24"/>
        </w:rPr>
        <w:t>Коэффициент крутки пряжи, физико-механические показатели которой установлены в таблицах</w:t>
      </w:r>
      <w:proofErr w:type="gramStart"/>
      <w:r w:rsidRPr="00195FB1">
        <w:rPr>
          <w:sz w:val="24"/>
          <w:szCs w:val="24"/>
        </w:rPr>
        <w:t xml:space="preserve"> А</w:t>
      </w:r>
      <w:proofErr w:type="gramEnd"/>
      <w:r w:rsidRPr="00195FB1">
        <w:rPr>
          <w:sz w:val="24"/>
          <w:szCs w:val="24"/>
        </w:rPr>
        <w:t xml:space="preserve"> 2 и А 3,устанавливается в технологических режимах, утверждаемых предприятием-изготовителем.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Показатель качества вычисляют с точностью до 0,001 и округляют до 0,01.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4.7</w:t>
      </w:r>
      <w:proofErr w:type="gramStart"/>
      <w:r w:rsidRPr="00BD4ECE">
        <w:rPr>
          <w:sz w:val="24"/>
          <w:szCs w:val="24"/>
        </w:rPr>
        <w:t xml:space="preserve"> В</w:t>
      </w:r>
      <w:proofErr w:type="gramEnd"/>
      <w:r w:rsidRPr="00BD4ECE">
        <w:rPr>
          <w:sz w:val="24"/>
          <w:szCs w:val="24"/>
        </w:rPr>
        <w:t xml:space="preserve"> зависимости от внешнего вида, пряжу делят на классы А, Б и В.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4.8 Пряжу поставляют намотанной на патроны, шпули, бобины, цилиндры,</w:t>
      </w:r>
      <w:r w:rsidR="00BD4ECE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сновальные валики.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Вид намотки, размер единицы продукции, ее </w:t>
      </w:r>
      <w:r w:rsidR="00BD4ECE">
        <w:rPr>
          <w:sz w:val="24"/>
          <w:szCs w:val="24"/>
        </w:rPr>
        <w:t>массу или длину пряжи, число ни</w:t>
      </w:r>
      <w:r w:rsidRPr="00BD4ECE">
        <w:rPr>
          <w:sz w:val="24"/>
          <w:szCs w:val="24"/>
        </w:rPr>
        <w:t>тей на сновальном валике согласовывают с потребителем.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4.9</w:t>
      </w:r>
      <w:proofErr w:type="gramStart"/>
      <w:r w:rsidRPr="00BD4ECE">
        <w:rPr>
          <w:sz w:val="24"/>
          <w:szCs w:val="24"/>
        </w:rPr>
        <w:t xml:space="preserve"> В</w:t>
      </w:r>
      <w:proofErr w:type="gramEnd"/>
      <w:r w:rsidRPr="00BD4ECE">
        <w:rPr>
          <w:sz w:val="24"/>
          <w:szCs w:val="24"/>
        </w:rPr>
        <w:t xml:space="preserve"> каждой единице продукции не допускаются следующие пороки: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по качеству пряжи: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а) перекрученная или </w:t>
      </w:r>
      <w:proofErr w:type="spellStart"/>
      <w:r w:rsidRPr="00BD4ECE">
        <w:rPr>
          <w:sz w:val="24"/>
          <w:szCs w:val="24"/>
        </w:rPr>
        <w:t>недокрученная</w:t>
      </w:r>
      <w:proofErr w:type="spellEnd"/>
      <w:r w:rsidRPr="00BD4ECE">
        <w:rPr>
          <w:sz w:val="24"/>
          <w:szCs w:val="24"/>
        </w:rPr>
        <w:t>, перетертая;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б) грязные и замасленные нити;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в) смешение нитей разных линейных плотностей;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г) </w:t>
      </w:r>
      <w:proofErr w:type="gramStart"/>
      <w:r w:rsidRPr="00BD4ECE">
        <w:rPr>
          <w:sz w:val="24"/>
          <w:szCs w:val="24"/>
        </w:rPr>
        <w:t>покрытая</w:t>
      </w:r>
      <w:proofErr w:type="gramEnd"/>
      <w:r w:rsidRPr="00BD4ECE">
        <w:rPr>
          <w:sz w:val="24"/>
          <w:szCs w:val="24"/>
        </w:rPr>
        <w:t xml:space="preserve"> плесенью;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по намотке пряжи: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а) слабая и неправильная намотка;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б) бобины с перехлестами (хордами более 40 мм);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в) резко выраженные жгуты;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г) нити с несвязанными концами;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proofErr w:type="spellStart"/>
      <w:r w:rsidRPr="00BD4ECE">
        <w:rPr>
          <w:sz w:val="24"/>
          <w:szCs w:val="24"/>
        </w:rPr>
        <w:t>д</w:t>
      </w:r>
      <w:proofErr w:type="spellEnd"/>
      <w:r w:rsidRPr="00BD4ECE">
        <w:rPr>
          <w:sz w:val="24"/>
          <w:szCs w:val="24"/>
        </w:rPr>
        <w:t>) сорванные, спущенные и затертые единицы продукции.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Не допускается намотка пряжи на дефектны</w:t>
      </w:r>
      <w:r w:rsidR="00BD4ECE" w:rsidRPr="00BD4ECE">
        <w:rPr>
          <w:sz w:val="24"/>
          <w:szCs w:val="24"/>
        </w:rPr>
        <w:t>е патроны, шпули, бобины, цилин</w:t>
      </w:r>
      <w:r w:rsidRPr="00BD4ECE">
        <w:rPr>
          <w:sz w:val="24"/>
          <w:szCs w:val="24"/>
        </w:rPr>
        <w:t>дры.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4.10</w:t>
      </w:r>
      <w:proofErr w:type="gramStart"/>
      <w:r w:rsidRPr="00BD4ECE">
        <w:rPr>
          <w:sz w:val="24"/>
          <w:szCs w:val="24"/>
        </w:rPr>
        <w:t xml:space="preserve"> В</w:t>
      </w:r>
      <w:proofErr w:type="gramEnd"/>
      <w:r w:rsidRPr="00BD4ECE">
        <w:rPr>
          <w:sz w:val="24"/>
          <w:szCs w:val="24"/>
        </w:rPr>
        <w:t xml:space="preserve"> пряже на сновальных валиках не допускаются следующие пороки: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загрязненные и замасленные нити;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смешение нитей разных линейных плотностей в одной единице продукции и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между единицами продукции одной партии;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слабая навивка нитей;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рваные нити;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недостаток или излишек нитей;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намотка пряжи на сновальные валики с кривыми шпинделями и разбитыми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фланцами.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4.11</w:t>
      </w:r>
      <w:proofErr w:type="gramStart"/>
      <w:r w:rsidRPr="00BD4ECE">
        <w:rPr>
          <w:sz w:val="24"/>
          <w:szCs w:val="24"/>
        </w:rPr>
        <w:t xml:space="preserve"> В</w:t>
      </w:r>
      <w:proofErr w:type="gramEnd"/>
      <w:r w:rsidRPr="00BD4ECE">
        <w:rPr>
          <w:sz w:val="24"/>
          <w:szCs w:val="24"/>
        </w:rPr>
        <w:t xml:space="preserve"> партии допускается не более 1,5 % отсталых и </w:t>
      </w:r>
      <w:proofErr w:type="spellStart"/>
      <w:r w:rsidRPr="00BD4ECE">
        <w:rPr>
          <w:sz w:val="24"/>
          <w:szCs w:val="24"/>
        </w:rPr>
        <w:t>недомотанных</w:t>
      </w:r>
      <w:proofErr w:type="spellEnd"/>
      <w:r w:rsidRPr="00BD4ECE">
        <w:rPr>
          <w:sz w:val="24"/>
          <w:szCs w:val="24"/>
        </w:rPr>
        <w:t xml:space="preserve"> единиц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продукции с недостатком пряжи от 5 % до 25 % включительно от массы партии.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4.12 Пороки, выявленные в процессе переработки пряжи, являются скрытыми.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К ним относятся утолщения от пяти до восьмикр</w:t>
      </w:r>
      <w:r w:rsidR="001358C5">
        <w:rPr>
          <w:sz w:val="24"/>
          <w:szCs w:val="24"/>
        </w:rPr>
        <w:t>атной толщины (</w:t>
      </w:r>
      <w:proofErr w:type="spellStart"/>
      <w:r w:rsidR="001358C5">
        <w:rPr>
          <w:sz w:val="24"/>
          <w:szCs w:val="24"/>
        </w:rPr>
        <w:t>непропряды</w:t>
      </w:r>
      <w:proofErr w:type="spellEnd"/>
      <w:r w:rsidR="001358C5">
        <w:rPr>
          <w:sz w:val="24"/>
          <w:szCs w:val="24"/>
        </w:rPr>
        <w:t>, зара</w:t>
      </w:r>
      <w:r w:rsidRPr="00BD4ECE">
        <w:rPr>
          <w:sz w:val="24"/>
          <w:szCs w:val="24"/>
        </w:rPr>
        <w:t>ботанный пух, шишки, неправильная присучка),</w:t>
      </w:r>
      <w:r w:rsidR="001358C5">
        <w:rPr>
          <w:sz w:val="24"/>
          <w:szCs w:val="24"/>
        </w:rPr>
        <w:t xml:space="preserve"> утолщения в виде повышенной ли</w:t>
      </w:r>
      <w:r w:rsidRPr="00BD4ECE">
        <w:rPr>
          <w:sz w:val="24"/>
          <w:szCs w:val="24"/>
        </w:rPr>
        <w:t>нейной плотности от трех до пяти кратной толщины протяженностью от 2 до 15 см.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Качество пряжи по скрытым порокам определяют по уровню обрывности при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контрольном перематывании.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lastRenderedPageBreak/>
        <w:t xml:space="preserve">Количество обрывов (пороков) на 100 000 </w:t>
      </w:r>
      <w:r w:rsidR="001358C5">
        <w:rPr>
          <w:sz w:val="24"/>
          <w:szCs w:val="24"/>
        </w:rPr>
        <w:t>м нити при контрольном перематы</w:t>
      </w:r>
      <w:r w:rsidRPr="00BD4ECE">
        <w:rPr>
          <w:sz w:val="24"/>
          <w:szCs w:val="24"/>
        </w:rPr>
        <w:t>вании должно быть не более пяти для пряжи с бобин и не более восьми для пряжи с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початков.</w:t>
      </w:r>
    </w:p>
    <w:p w:rsidR="00195FB1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4.13</w:t>
      </w:r>
      <w:proofErr w:type="gramStart"/>
      <w:r w:rsidRPr="00BD4ECE">
        <w:rPr>
          <w:sz w:val="24"/>
          <w:szCs w:val="24"/>
        </w:rPr>
        <w:t xml:space="preserve"> П</w:t>
      </w:r>
      <w:proofErr w:type="gramEnd"/>
      <w:r w:rsidRPr="00BD4ECE">
        <w:rPr>
          <w:sz w:val="24"/>
          <w:szCs w:val="24"/>
        </w:rPr>
        <w:t>ри превышении допускаемых отклонений перечисленных в 4.11 и 4.12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пряжа переводится во 2-ой сорт по скрытым порокам.</w:t>
      </w:r>
    </w:p>
    <w:p w:rsidR="0014363E" w:rsidRPr="00BD4ECE" w:rsidRDefault="0014363E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A2647C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195FB1" w:rsidRPr="00BD4ECE">
        <w:rPr>
          <w:b/>
          <w:bCs/>
          <w:sz w:val="24"/>
          <w:szCs w:val="24"/>
        </w:rPr>
        <w:t xml:space="preserve"> </w:t>
      </w:r>
      <w:r w:rsidR="00565D89">
        <w:rPr>
          <w:b/>
          <w:bCs/>
          <w:sz w:val="24"/>
          <w:szCs w:val="24"/>
        </w:rPr>
        <w:t>М</w:t>
      </w:r>
      <w:r w:rsidR="00565D89" w:rsidRPr="00BD4ECE">
        <w:rPr>
          <w:b/>
          <w:bCs/>
          <w:sz w:val="24"/>
          <w:szCs w:val="24"/>
        </w:rPr>
        <w:t>аркировка</w:t>
      </w:r>
    </w:p>
    <w:p w:rsidR="001358C5" w:rsidRDefault="001358C5" w:rsidP="00BD4ECE">
      <w:pPr>
        <w:widowControl/>
        <w:ind w:firstLine="567"/>
        <w:jc w:val="both"/>
        <w:rPr>
          <w:sz w:val="24"/>
          <w:szCs w:val="24"/>
        </w:rPr>
      </w:pPr>
    </w:p>
    <w:p w:rsidR="00565D89" w:rsidRDefault="00A2647C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65D89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565D89">
        <w:rPr>
          <w:rStyle w:val="FontStyle45"/>
          <w:rFonts w:ascii="Times New Roman"/>
          <w:b w:val="0"/>
          <w:lang w:eastAsia="en-US"/>
        </w:rPr>
        <w:t xml:space="preserve">Маркировка продукции – по </w:t>
      </w:r>
      <w:r w:rsidR="00565D89" w:rsidRPr="00EB5A7C">
        <w:rPr>
          <w:rStyle w:val="FontStyle45"/>
          <w:rFonts w:ascii="Times New Roman"/>
          <w:b w:val="0"/>
          <w:lang w:eastAsia="en-US"/>
        </w:rPr>
        <w:t>[</w:t>
      </w:r>
      <w:r w:rsidR="00565D89">
        <w:rPr>
          <w:rStyle w:val="FontStyle45"/>
          <w:rFonts w:ascii="Times New Roman"/>
          <w:b w:val="0"/>
          <w:lang w:eastAsia="en-US"/>
        </w:rPr>
        <w:t>1</w:t>
      </w:r>
      <w:r w:rsidR="00565D89" w:rsidRPr="00EB5A7C">
        <w:rPr>
          <w:rStyle w:val="FontStyle45"/>
          <w:rFonts w:ascii="Times New Roman"/>
          <w:b w:val="0"/>
          <w:lang w:eastAsia="en-US"/>
        </w:rPr>
        <w:t>]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</w:t>
      </w:r>
      <w:proofErr w:type="gramStart"/>
      <w:r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В</w:t>
      </w:r>
      <w:proofErr w:type="gramEnd"/>
      <w:r w:rsidR="00195FB1" w:rsidRPr="00BD4ECE">
        <w:rPr>
          <w:sz w:val="24"/>
          <w:szCs w:val="24"/>
        </w:rPr>
        <w:t>нутрь каждой упаковочной единицы вкладывают ярлык с указанием на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государственном и русском языках следующих данных: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наименование и адрес предприятия-изготовителя;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товарный знак (при наличии);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вид пряжи (ее наименование);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содержание химических волокон (для смешанной пряжи</w:t>
      </w:r>
      <w:proofErr w:type="gramStart"/>
      <w:r w:rsidRPr="00BD4ECE">
        <w:rPr>
          <w:sz w:val="24"/>
          <w:szCs w:val="24"/>
        </w:rPr>
        <w:t>), %;</w:t>
      </w:r>
      <w:proofErr w:type="gramEnd"/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номинальная линейная плотность пряжи, текс;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вид единицы упаковки;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сорт и класс пряжи;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номер партии;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брутто,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нетто,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номер упаковщика;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дата упаковки;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обозначение настоящего стандарта.</w:t>
      </w:r>
    </w:p>
    <w:p w:rsidR="00195FB1" w:rsidRPr="00BD4ECE" w:rsidRDefault="00A2647C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7247CF">
        <w:rPr>
          <w:sz w:val="24"/>
          <w:szCs w:val="24"/>
        </w:rPr>
        <w:t>3</w:t>
      </w:r>
      <w:r w:rsidR="00195FB1" w:rsidRPr="00BD4ECE">
        <w:rPr>
          <w:sz w:val="24"/>
          <w:szCs w:val="24"/>
        </w:rPr>
        <w:t xml:space="preserve"> Сновальные валики должны имет</w:t>
      </w:r>
      <w:r w:rsidR="001358C5">
        <w:rPr>
          <w:sz w:val="24"/>
          <w:szCs w:val="24"/>
        </w:rPr>
        <w:t>ь ярлыки с указанием на государ</w:t>
      </w:r>
      <w:r w:rsidR="00195FB1" w:rsidRPr="00BD4ECE">
        <w:rPr>
          <w:sz w:val="24"/>
          <w:szCs w:val="24"/>
        </w:rPr>
        <w:t>ственном и русском языках следующих данных: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наименование и адрес предприятия-изготовителя;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товарный знак (при наличии);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вид пряжи (ее наименование);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содержание химических волокон (для смешанной пряжи</w:t>
      </w:r>
      <w:proofErr w:type="gramStart"/>
      <w:r w:rsidRPr="00BD4ECE">
        <w:rPr>
          <w:sz w:val="24"/>
          <w:szCs w:val="24"/>
        </w:rPr>
        <w:t>), %;</w:t>
      </w:r>
      <w:proofErr w:type="gramEnd"/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номинальная линейная плотность пряжи, текс;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сорт пряжи;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номер сновальной машины;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длина сновки, </w:t>
      </w:r>
      <w:proofErr w:type="gramStart"/>
      <w:r w:rsidRPr="00BD4ECE">
        <w:rPr>
          <w:sz w:val="24"/>
          <w:szCs w:val="24"/>
        </w:rPr>
        <w:t>м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количество нитей на валике;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номер сновальщика;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брутто,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нетто,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дата отправки;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обозначени</w:t>
      </w:r>
      <w:r w:rsidR="007247CF">
        <w:rPr>
          <w:sz w:val="24"/>
          <w:szCs w:val="24"/>
        </w:rPr>
        <w:t>е</w:t>
      </w:r>
      <w:r w:rsidRPr="00BD4ECE">
        <w:rPr>
          <w:sz w:val="24"/>
          <w:szCs w:val="24"/>
        </w:rPr>
        <w:t xml:space="preserve"> настоящего стандарта.</w:t>
      </w:r>
    </w:p>
    <w:p w:rsidR="00195FB1" w:rsidRPr="00BD4ECE" w:rsidRDefault="00A2647C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7247CF">
        <w:rPr>
          <w:sz w:val="24"/>
          <w:szCs w:val="24"/>
        </w:rPr>
        <w:t>4</w:t>
      </w:r>
      <w:r w:rsidR="00195FB1" w:rsidRPr="00BD4ECE">
        <w:rPr>
          <w:sz w:val="24"/>
          <w:szCs w:val="24"/>
        </w:rPr>
        <w:t xml:space="preserve"> Транспортная маркировка по ГОСТ </w:t>
      </w:r>
      <w:r w:rsidR="001358C5">
        <w:rPr>
          <w:sz w:val="24"/>
          <w:szCs w:val="24"/>
        </w:rPr>
        <w:t>14192 с нанесением манипуляцион</w:t>
      </w:r>
      <w:r w:rsidR="00195FB1" w:rsidRPr="00BD4ECE">
        <w:rPr>
          <w:sz w:val="24"/>
          <w:szCs w:val="24"/>
        </w:rPr>
        <w:t>ных знаков: «Беречь от влаги», «Крюками не брать</w:t>
      </w:r>
      <w:r w:rsidR="001358C5">
        <w:rPr>
          <w:sz w:val="24"/>
          <w:szCs w:val="24"/>
        </w:rPr>
        <w:t>», знака опасности и шифра груп</w:t>
      </w:r>
      <w:r w:rsidR="00195FB1" w:rsidRPr="00BD4ECE">
        <w:rPr>
          <w:sz w:val="24"/>
          <w:szCs w:val="24"/>
        </w:rPr>
        <w:t>пы 4113 по ГОСТ 19433.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565D89" w:rsidRDefault="00A2647C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195FB1" w:rsidRPr="00BD4ECE">
        <w:rPr>
          <w:b/>
          <w:bCs/>
          <w:sz w:val="24"/>
          <w:szCs w:val="24"/>
        </w:rPr>
        <w:t xml:space="preserve"> </w:t>
      </w:r>
      <w:r w:rsidR="00565D89">
        <w:rPr>
          <w:b/>
          <w:bCs/>
          <w:sz w:val="24"/>
          <w:szCs w:val="24"/>
        </w:rPr>
        <w:t>Упаковка</w:t>
      </w:r>
    </w:p>
    <w:p w:rsidR="00565D89" w:rsidRDefault="00565D89" w:rsidP="00BD4ECE">
      <w:pPr>
        <w:widowControl/>
        <w:ind w:firstLine="567"/>
        <w:jc w:val="both"/>
        <w:rPr>
          <w:b/>
          <w:bCs/>
          <w:sz w:val="24"/>
          <w:szCs w:val="24"/>
        </w:rPr>
      </w:pPr>
    </w:p>
    <w:p w:rsidR="007247CF" w:rsidRDefault="00565D89" w:rsidP="00565D89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 </w:t>
      </w:r>
      <w:r w:rsidR="007247CF" w:rsidRPr="00EB5A7C">
        <w:rPr>
          <w:rStyle w:val="FontStyle45"/>
          <w:rFonts w:ascii="Times New Roman"/>
          <w:b w:val="0"/>
          <w:lang w:eastAsia="en-US"/>
        </w:rPr>
        <w:t xml:space="preserve">Упаковка </w:t>
      </w:r>
      <w:r w:rsidR="007247CF">
        <w:rPr>
          <w:rStyle w:val="FontStyle45"/>
          <w:rFonts w:ascii="Times New Roman"/>
          <w:b w:val="0"/>
          <w:lang w:eastAsia="en-US"/>
        </w:rPr>
        <w:t>пряжи</w:t>
      </w:r>
      <w:r w:rsidR="007247CF" w:rsidRPr="00EB5A7C">
        <w:rPr>
          <w:rStyle w:val="FontStyle45"/>
          <w:rFonts w:ascii="Times New Roman"/>
          <w:b w:val="0"/>
          <w:lang w:eastAsia="en-US"/>
        </w:rPr>
        <w:t xml:space="preserve"> - по [2]</w:t>
      </w:r>
      <w:r w:rsidR="007247CF">
        <w:rPr>
          <w:rStyle w:val="FontStyle45"/>
          <w:rFonts w:ascii="Times New Roman"/>
          <w:b w:val="0"/>
          <w:lang w:eastAsia="en-US"/>
        </w:rPr>
        <w:t>.</w:t>
      </w:r>
    </w:p>
    <w:p w:rsidR="00565D89" w:rsidRPr="00BD4ECE" w:rsidRDefault="007247CF" w:rsidP="00565D89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 </w:t>
      </w:r>
      <w:r w:rsidR="00565D89" w:rsidRPr="00BD4ECE">
        <w:rPr>
          <w:sz w:val="24"/>
          <w:szCs w:val="24"/>
        </w:rPr>
        <w:t>Пряжу, применяемую внутри предприятия-изготовителя, могут упаковывать в любые виды мягкой и твердой тары по действующей нормативной документации.</w:t>
      </w:r>
    </w:p>
    <w:p w:rsidR="00565D89" w:rsidRPr="00BD4ECE" w:rsidRDefault="007247CF" w:rsidP="00565D89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 </w:t>
      </w:r>
      <w:r w:rsidR="00565D89" w:rsidRPr="00BD4ECE">
        <w:rPr>
          <w:sz w:val="24"/>
          <w:szCs w:val="24"/>
        </w:rPr>
        <w:t>Виды тары для упаковки пряжи, предназначенной для поставки, согласовывают с потребителем.</w:t>
      </w:r>
    </w:p>
    <w:p w:rsidR="00565D89" w:rsidRDefault="007247CF" w:rsidP="00565D89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6.4 </w:t>
      </w:r>
      <w:r w:rsidR="00565D89" w:rsidRPr="00BD4ECE">
        <w:rPr>
          <w:sz w:val="24"/>
          <w:szCs w:val="24"/>
        </w:rPr>
        <w:t xml:space="preserve">Пряжу с </w:t>
      </w:r>
      <w:proofErr w:type="spellStart"/>
      <w:r w:rsidR="00565D89" w:rsidRPr="00BD4ECE">
        <w:rPr>
          <w:sz w:val="24"/>
          <w:szCs w:val="24"/>
        </w:rPr>
        <w:t>недомотанными</w:t>
      </w:r>
      <w:proofErr w:type="spellEnd"/>
      <w:r w:rsidR="00565D89" w:rsidRPr="00BD4ECE">
        <w:rPr>
          <w:sz w:val="24"/>
          <w:szCs w:val="24"/>
        </w:rPr>
        <w:t xml:space="preserve"> единицами продукции упаковывают в отдельную тару</w:t>
      </w:r>
      <w:r w:rsidR="00565D89">
        <w:rPr>
          <w:sz w:val="24"/>
          <w:szCs w:val="24"/>
        </w:rPr>
        <w:t xml:space="preserve"> </w:t>
      </w:r>
      <w:r w:rsidR="00565D89" w:rsidRPr="00BD4ECE">
        <w:rPr>
          <w:sz w:val="24"/>
          <w:szCs w:val="24"/>
        </w:rPr>
        <w:t>с пометкой на ярлыке «</w:t>
      </w:r>
      <w:proofErr w:type="spellStart"/>
      <w:r w:rsidR="00565D89" w:rsidRPr="00BD4ECE">
        <w:rPr>
          <w:sz w:val="24"/>
          <w:szCs w:val="24"/>
        </w:rPr>
        <w:t>недомотанные</w:t>
      </w:r>
      <w:proofErr w:type="spellEnd"/>
      <w:r w:rsidR="00565D89" w:rsidRPr="00BD4ECE">
        <w:rPr>
          <w:sz w:val="24"/>
          <w:szCs w:val="24"/>
        </w:rPr>
        <w:t>».</w:t>
      </w:r>
    </w:p>
    <w:p w:rsidR="00565D89" w:rsidRDefault="00565D89" w:rsidP="00BD4ECE">
      <w:pPr>
        <w:widowControl/>
        <w:ind w:firstLine="567"/>
        <w:jc w:val="both"/>
        <w:rPr>
          <w:b/>
          <w:bCs/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 </w:t>
      </w:r>
      <w:r w:rsidR="00195FB1" w:rsidRPr="00BD4ECE">
        <w:rPr>
          <w:b/>
          <w:bCs/>
          <w:sz w:val="24"/>
          <w:szCs w:val="24"/>
        </w:rPr>
        <w:t>Правила приемки</w:t>
      </w:r>
    </w:p>
    <w:p w:rsidR="001358C5" w:rsidRDefault="001358C5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195FB1" w:rsidRPr="00BD4ECE">
        <w:rPr>
          <w:sz w:val="24"/>
          <w:szCs w:val="24"/>
        </w:rPr>
        <w:t>1 Правила приемки по ГОСТ 6611.0 со следующим дополнением: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Для проверки качества пряжи по внешне</w:t>
      </w:r>
      <w:r w:rsidR="001358C5">
        <w:rPr>
          <w:sz w:val="24"/>
          <w:szCs w:val="24"/>
        </w:rPr>
        <w:t>му виду, качеству намотки и упа</w:t>
      </w:r>
      <w:r w:rsidRPr="00BD4ECE">
        <w:rPr>
          <w:sz w:val="24"/>
          <w:szCs w:val="24"/>
        </w:rPr>
        <w:t>ковки изготовитель проводит контроль 100 % про</w:t>
      </w:r>
      <w:r w:rsidR="001358C5">
        <w:rPr>
          <w:sz w:val="24"/>
          <w:szCs w:val="24"/>
        </w:rPr>
        <w:t>дукции. Потребитель проводит вы</w:t>
      </w:r>
      <w:r w:rsidRPr="00BD4ECE">
        <w:rPr>
          <w:sz w:val="24"/>
          <w:szCs w:val="24"/>
        </w:rPr>
        <w:t>борочный контроль, для чего отбирает 10 % от массы</w:t>
      </w:r>
      <w:r w:rsidR="001358C5">
        <w:rPr>
          <w:sz w:val="24"/>
          <w:szCs w:val="24"/>
        </w:rPr>
        <w:t xml:space="preserve"> партии, но не менее трех упако</w:t>
      </w:r>
      <w:r w:rsidRPr="00BD4ECE">
        <w:rPr>
          <w:sz w:val="24"/>
          <w:szCs w:val="24"/>
        </w:rPr>
        <w:t xml:space="preserve">вочных единиц, или другое количество пряжи по согласованию с изготовителем. </w:t>
      </w:r>
      <w:r w:rsidR="007247CF">
        <w:rPr>
          <w:sz w:val="24"/>
          <w:szCs w:val="24"/>
        </w:rPr>
        <w:t>Р</w:t>
      </w:r>
      <w:r w:rsidRPr="00BD4ECE">
        <w:rPr>
          <w:sz w:val="24"/>
          <w:szCs w:val="24"/>
        </w:rPr>
        <w:t>езультаты выборочного контроля распространяют на всю партию.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358C5">
        <w:rPr>
          <w:sz w:val="24"/>
          <w:szCs w:val="24"/>
        </w:rPr>
        <w:t>.</w:t>
      </w:r>
      <w:r>
        <w:rPr>
          <w:sz w:val="24"/>
          <w:szCs w:val="24"/>
        </w:rPr>
        <w:t>1.1</w:t>
      </w:r>
      <w:r w:rsidR="00195FB1" w:rsidRPr="00BD4ECE">
        <w:rPr>
          <w:sz w:val="24"/>
          <w:szCs w:val="24"/>
        </w:rPr>
        <w:t xml:space="preserve"> Пороки, которые не могут быть обна</w:t>
      </w:r>
      <w:r w:rsidR="001358C5">
        <w:rPr>
          <w:sz w:val="24"/>
          <w:szCs w:val="24"/>
        </w:rPr>
        <w:t>ружены при приемке пряжи и выяв</w:t>
      </w:r>
      <w:r w:rsidR="00195FB1" w:rsidRPr="00BD4ECE">
        <w:rPr>
          <w:sz w:val="24"/>
          <w:szCs w:val="24"/>
        </w:rPr>
        <w:t>ляются только в процессе ее переработки, потребите</w:t>
      </w:r>
      <w:r w:rsidR="001358C5">
        <w:rPr>
          <w:sz w:val="24"/>
          <w:szCs w:val="24"/>
        </w:rPr>
        <w:t>ль проверяет совместно с изгото</w:t>
      </w:r>
      <w:r w:rsidR="00195FB1" w:rsidRPr="00BD4ECE">
        <w:rPr>
          <w:sz w:val="24"/>
          <w:szCs w:val="24"/>
        </w:rPr>
        <w:t>вителем путем проведения контрольного перема</w:t>
      </w:r>
      <w:r w:rsidR="001358C5">
        <w:rPr>
          <w:sz w:val="24"/>
          <w:szCs w:val="24"/>
        </w:rPr>
        <w:t>тывания пряжи на мотальной маши</w:t>
      </w:r>
      <w:r w:rsidR="00195FB1" w:rsidRPr="00BD4ECE">
        <w:rPr>
          <w:sz w:val="24"/>
          <w:szCs w:val="24"/>
        </w:rPr>
        <w:t>не, а в случае необходимости (требования потребите</w:t>
      </w:r>
      <w:r w:rsidR="001358C5">
        <w:rPr>
          <w:sz w:val="24"/>
          <w:szCs w:val="24"/>
        </w:rPr>
        <w:t>ля и др.) контрольной переработ</w:t>
      </w:r>
      <w:r w:rsidR="00195FB1" w:rsidRPr="00BD4ECE">
        <w:rPr>
          <w:sz w:val="24"/>
          <w:szCs w:val="24"/>
        </w:rPr>
        <w:t>ки на ткацких станках. Для этого из упаковочных единиц, отобранных по ГОСТ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6611.0, отбирают единицы продукции в следующем количестве: бобин и початков не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менее 10.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Для переработки не допускается использов</w:t>
      </w:r>
      <w:r w:rsidR="001358C5">
        <w:rPr>
          <w:sz w:val="24"/>
          <w:szCs w:val="24"/>
        </w:rPr>
        <w:t xml:space="preserve">ать отсталые и </w:t>
      </w:r>
      <w:proofErr w:type="spellStart"/>
      <w:r w:rsidR="001358C5">
        <w:rPr>
          <w:sz w:val="24"/>
          <w:szCs w:val="24"/>
        </w:rPr>
        <w:t>недомотанные</w:t>
      </w:r>
      <w:proofErr w:type="spellEnd"/>
      <w:r w:rsidR="001358C5">
        <w:rPr>
          <w:sz w:val="24"/>
          <w:szCs w:val="24"/>
        </w:rPr>
        <w:t xml:space="preserve"> еди</w:t>
      </w:r>
      <w:r w:rsidRPr="00BD4ECE">
        <w:rPr>
          <w:sz w:val="24"/>
          <w:szCs w:val="24"/>
        </w:rPr>
        <w:t>ницы продукции.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5FB1" w:rsidRPr="00BD4ECE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="00195FB1" w:rsidRPr="00BD4ECE">
        <w:rPr>
          <w:sz w:val="24"/>
          <w:szCs w:val="24"/>
        </w:rPr>
        <w:t>2</w:t>
      </w:r>
      <w:proofErr w:type="gramStart"/>
      <w:r w:rsidR="00195FB1" w:rsidRPr="00BD4ECE">
        <w:rPr>
          <w:sz w:val="24"/>
          <w:szCs w:val="24"/>
        </w:rPr>
        <w:t xml:space="preserve"> В</w:t>
      </w:r>
      <w:proofErr w:type="gramEnd"/>
      <w:r w:rsidR="00195FB1" w:rsidRPr="00BD4ECE">
        <w:rPr>
          <w:sz w:val="24"/>
          <w:szCs w:val="24"/>
        </w:rPr>
        <w:t xml:space="preserve"> случае, если относительное отклонение кондиционной линейной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 xml:space="preserve">плотности от номинальной выходит за пределы </w:t>
      </w:r>
      <w:r w:rsidR="001358C5">
        <w:rPr>
          <w:sz w:val="24"/>
          <w:szCs w:val="24"/>
        </w:rPr>
        <w:t>допусков, установленных в табли</w:t>
      </w:r>
      <w:r w:rsidR="00195FB1" w:rsidRPr="00BD4ECE">
        <w:rPr>
          <w:sz w:val="24"/>
          <w:szCs w:val="24"/>
        </w:rPr>
        <w:t>цах А1 – А 5, пряжу допускается принимать по согласованию сторон.</w:t>
      </w:r>
    </w:p>
    <w:p w:rsidR="00195FB1" w:rsidRPr="00BD4ECE" w:rsidRDefault="007247CF" w:rsidP="00BD4ECE">
      <w:pPr>
        <w:widowControl/>
        <w:ind w:firstLine="567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7</w:t>
      </w:r>
      <w:r w:rsidR="00195FB1" w:rsidRPr="00BD4EC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195FB1" w:rsidRPr="00BD4ECE">
        <w:rPr>
          <w:sz w:val="24"/>
          <w:szCs w:val="24"/>
        </w:rPr>
        <w:t xml:space="preserve"> Кондиционную массу партии пряжи по вл</w:t>
      </w:r>
      <w:r w:rsidR="001358C5">
        <w:rPr>
          <w:sz w:val="24"/>
          <w:szCs w:val="24"/>
        </w:rPr>
        <w:t>ажности, а также пересчет конди</w:t>
      </w:r>
      <w:r w:rsidR="00195FB1" w:rsidRPr="00BD4ECE">
        <w:rPr>
          <w:sz w:val="24"/>
          <w:szCs w:val="24"/>
        </w:rPr>
        <w:t xml:space="preserve">ционной массы на недостающую длину определяют по ГОСТ 6611.0, </w:t>
      </w:r>
      <w:r w:rsidR="00195FB1" w:rsidRPr="007247CF">
        <w:rPr>
          <w:iCs/>
          <w:sz w:val="24"/>
          <w:szCs w:val="24"/>
        </w:rPr>
        <w:t>ISO 6741-1.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5FB1" w:rsidRPr="00BD4ECE">
        <w:rPr>
          <w:sz w:val="24"/>
          <w:szCs w:val="24"/>
        </w:rPr>
        <w:t>.</w:t>
      </w:r>
      <w:r>
        <w:rPr>
          <w:sz w:val="24"/>
          <w:szCs w:val="24"/>
        </w:rPr>
        <w:t>3</w:t>
      </w:r>
      <w:proofErr w:type="gramStart"/>
      <w:r w:rsidR="00195FB1" w:rsidRPr="00BD4ECE">
        <w:rPr>
          <w:sz w:val="24"/>
          <w:szCs w:val="24"/>
        </w:rPr>
        <w:t xml:space="preserve"> К</w:t>
      </w:r>
      <w:proofErr w:type="gramEnd"/>
      <w:r w:rsidR="00195FB1" w:rsidRPr="00BD4ECE">
        <w:rPr>
          <w:sz w:val="24"/>
          <w:szCs w:val="24"/>
        </w:rPr>
        <w:t>аждую партию пряжи сопровождают документом, в котором на гос</w:t>
      </w:r>
      <w:r w:rsidR="001358C5">
        <w:rPr>
          <w:sz w:val="24"/>
          <w:szCs w:val="24"/>
        </w:rPr>
        <w:t>ударст</w:t>
      </w:r>
      <w:r w:rsidR="00195FB1" w:rsidRPr="00BD4ECE">
        <w:rPr>
          <w:sz w:val="24"/>
          <w:szCs w:val="24"/>
        </w:rPr>
        <w:t>венном и русском языках должны быть указаны: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наименование и адрес предприятия изготовителя;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товарный знак (при наличии);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вид пряжи (ее наименование);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содержание химического волокна (для смешанной пряжи</w:t>
      </w:r>
      <w:proofErr w:type="gramStart"/>
      <w:r w:rsidRPr="00BD4ECE">
        <w:rPr>
          <w:sz w:val="24"/>
          <w:szCs w:val="24"/>
        </w:rPr>
        <w:t>), %;</w:t>
      </w:r>
      <w:proofErr w:type="gramEnd"/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номинальная линейная плотность пряжи, текс;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сорт пряжи;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класс пряжи;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вид единицы продукции;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номер партии и номера упаковочных единиц в партии;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нетто,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 xml:space="preserve"> (кондиционная);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- масса брутто, </w:t>
      </w:r>
      <w:proofErr w:type="gramStart"/>
      <w:r w:rsidRPr="00BD4ECE">
        <w:rPr>
          <w:sz w:val="24"/>
          <w:szCs w:val="24"/>
        </w:rPr>
        <w:t>кг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фактическая влажность</w:t>
      </w:r>
      <w:proofErr w:type="gramStart"/>
      <w:r w:rsidRPr="00BD4ECE">
        <w:rPr>
          <w:sz w:val="24"/>
          <w:szCs w:val="24"/>
        </w:rPr>
        <w:t>, %;</w:t>
      </w:r>
      <w:proofErr w:type="gramEnd"/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дата отправления;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обозначение настоящего стандарта;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результаты испытаний качества пряжи;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- наименование предприятия потребителя.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 </w:t>
      </w:r>
      <w:r w:rsidR="00195FB1" w:rsidRPr="00BD4ECE">
        <w:rPr>
          <w:b/>
          <w:bCs/>
          <w:sz w:val="24"/>
          <w:szCs w:val="24"/>
        </w:rPr>
        <w:t>Методы испытаний</w:t>
      </w:r>
    </w:p>
    <w:p w:rsidR="007906E8" w:rsidRDefault="007906E8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 xml:space="preserve">1 Отбор и подготовка проб по ГОСТ 6611.0; </w:t>
      </w:r>
      <w:r w:rsidR="00195FB1" w:rsidRPr="00BD4ECE">
        <w:rPr>
          <w:i/>
          <w:iCs/>
          <w:sz w:val="24"/>
          <w:szCs w:val="24"/>
        </w:rPr>
        <w:t>ISO 3951</w:t>
      </w:r>
      <w:r w:rsidR="00CF4234">
        <w:rPr>
          <w:i/>
          <w:iCs/>
          <w:sz w:val="24"/>
          <w:szCs w:val="24"/>
        </w:rPr>
        <w:t>-4</w:t>
      </w:r>
      <w:r w:rsidR="00195FB1" w:rsidRPr="00BD4ECE">
        <w:rPr>
          <w:sz w:val="24"/>
          <w:szCs w:val="24"/>
        </w:rPr>
        <w:t>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2 Климатические условия испытаний по ГОСТ 10681.</w:t>
      </w:r>
    </w:p>
    <w:p w:rsidR="00195FB1" w:rsidRPr="00BD4ECE" w:rsidRDefault="007247CF" w:rsidP="00BD4ECE">
      <w:pPr>
        <w:widowControl/>
        <w:ind w:firstLine="567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3 Определение линейной плотности, коэффициента вариации по линейной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плотности и относительного отклонения кондиц</w:t>
      </w:r>
      <w:r w:rsidR="001358C5">
        <w:rPr>
          <w:sz w:val="24"/>
          <w:szCs w:val="24"/>
        </w:rPr>
        <w:t xml:space="preserve">ионной линейной плотности </w:t>
      </w:r>
      <w:proofErr w:type="gramStart"/>
      <w:r w:rsidR="001358C5">
        <w:rPr>
          <w:sz w:val="24"/>
          <w:szCs w:val="24"/>
        </w:rPr>
        <w:t>от</w:t>
      </w:r>
      <w:proofErr w:type="gramEnd"/>
      <w:r w:rsidR="001358C5">
        <w:rPr>
          <w:sz w:val="24"/>
          <w:szCs w:val="24"/>
        </w:rPr>
        <w:t xml:space="preserve"> но</w:t>
      </w:r>
      <w:r w:rsidR="00195FB1" w:rsidRPr="00BD4ECE">
        <w:rPr>
          <w:sz w:val="24"/>
          <w:szCs w:val="24"/>
        </w:rPr>
        <w:t xml:space="preserve">минальной по ГОСТ 6611.1; ГОСТ 10878; </w:t>
      </w:r>
      <w:r w:rsidR="00195FB1" w:rsidRPr="00FC6638">
        <w:rPr>
          <w:iCs/>
          <w:sz w:val="24"/>
          <w:szCs w:val="24"/>
        </w:rPr>
        <w:t>ISO 2060</w:t>
      </w:r>
      <w:r w:rsidR="00195FB1" w:rsidRPr="00BD4ECE">
        <w:rPr>
          <w:i/>
          <w:iCs/>
          <w:sz w:val="24"/>
          <w:szCs w:val="24"/>
        </w:rPr>
        <w:t>.</w:t>
      </w:r>
    </w:p>
    <w:p w:rsidR="00195FB1" w:rsidRPr="00BD4ECE" w:rsidRDefault="007247CF" w:rsidP="00BD4ECE">
      <w:pPr>
        <w:widowControl/>
        <w:ind w:firstLine="567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4 Определение разрывной нагрузки и коэффициента вариации по</w:t>
      </w:r>
      <w:r w:rsidR="001358C5">
        <w:rPr>
          <w:sz w:val="24"/>
          <w:szCs w:val="24"/>
        </w:rPr>
        <w:t xml:space="preserve"> раз</w:t>
      </w:r>
      <w:r w:rsidR="00195FB1" w:rsidRPr="00BD4ECE">
        <w:rPr>
          <w:sz w:val="24"/>
          <w:szCs w:val="24"/>
        </w:rPr>
        <w:t xml:space="preserve">рывной нагрузке по ГОСТ 6611.2; </w:t>
      </w:r>
      <w:r w:rsidR="00195FB1" w:rsidRPr="00FC6638">
        <w:rPr>
          <w:iCs/>
          <w:sz w:val="24"/>
          <w:szCs w:val="24"/>
        </w:rPr>
        <w:t>ISO 2062</w:t>
      </w:r>
      <w:r w:rsidR="00195FB1" w:rsidRPr="00BD4ECE">
        <w:rPr>
          <w:i/>
          <w:iCs/>
          <w:sz w:val="24"/>
          <w:szCs w:val="24"/>
        </w:rPr>
        <w:t>.</w:t>
      </w:r>
    </w:p>
    <w:p w:rsidR="00195FB1" w:rsidRPr="00BD4ECE" w:rsidRDefault="007247CF" w:rsidP="00BD4ECE">
      <w:pPr>
        <w:widowControl/>
        <w:ind w:firstLine="567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 xml:space="preserve">5 Определение крутки по ГОСТ 6611.3; </w:t>
      </w:r>
      <w:r w:rsidR="00195FB1" w:rsidRPr="00FC6638">
        <w:rPr>
          <w:iCs/>
          <w:sz w:val="24"/>
          <w:szCs w:val="24"/>
        </w:rPr>
        <w:t>ISO 2061</w:t>
      </w:r>
      <w:r w:rsidR="00195FB1" w:rsidRPr="00BD4ECE">
        <w:rPr>
          <w:i/>
          <w:iCs/>
          <w:sz w:val="24"/>
          <w:szCs w:val="24"/>
        </w:rPr>
        <w:t>.</w:t>
      </w:r>
    </w:p>
    <w:p w:rsidR="00195FB1" w:rsidRPr="00BD4ECE" w:rsidRDefault="007247CF" w:rsidP="00BD4ECE">
      <w:pPr>
        <w:widowControl/>
        <w:ind w:firstLine="567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 xml:space="preserve">6 Определение влажности по ГОСТ 6611.4; </w:t>
      </w:r>
      <w:r w:rsidR="00FC6638" w:rsidRPr="00FC6638">
        <w:rPr>
          <w:iCs/>
          <w:sz w:val="24"/>
          <w:szCs w:val="24"/>
        </w:rPr>
        <w:t>ISO 6741-1</w:t>
      </w:r>
      <w:r w:rsidR="00195FB1" w:rsidRPr="00BD4ECE">
        <w:rPr>
          <w:i/>
          <w:iCs/>
          <w:sz w:val="24"/>
          <w:szCs w:val="24"/>
        </w:rPr>
        <w:t>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7 Определение класса пряжи по внешнем</w:t>
      </w:r>
      <w:r w:rsidR="001358C5">
        <w:rPr>
          <w:sz w:val="24"/>
          <w:szCs w:val="24"/>
        </w:rPr>
        <w:t>у виду по ГОСТ 15818 с использо</w:t>
      </w:r>
      <w:r w:rsidR="00195FB1" w:rsidRPr="00BD4ECE">
        <w:rPr>
          <w:sz w:val="24"/>
          <w:szCs w:val="24"/>
        </w:rPr>
        <w:t>ванием эталонов (</w:t>
      </w:r>
      <w:proofErr w:type="spellStart"/>
      <w:r w:rsidR="00195FB1" w:rsidRPr="00BD4ECE">
        <w:rPr>
          <w:sz w:val="24"/>
          <w:szCs w:val="24"/>
        </w:rPr>
        <w:t>фотоэталонов</w:t>
      </w:r>
      <w:proofErr w:type="spellEnd"/>
      <w:r w:rsidR="00195FB1" w:rsidRPr="00BD4ECE">
        <w:rPr>
          <w:sz w:val="24"/>
          <w:szCs w:val="24"/>
        </w:rPr>
        <w:t>).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8 Определение количественного содержан</w:t>
      </w:r>
      <w:r w:rsidR="001358C5">
        <w:rPr>
          <w:sz w:val="24"/>
          <w:szCs w:val="24"/>
        </w:rPr>
        <w:t>ия химического волокна в смешан</w:t>
      </w:r>
      <w:r w:rsidR="00195FB1" w:rsidRPr="00BD4ECE">
        <w:rPr>
          <w:sz w:val="24"/>
          <w:szCs w:val="24"/>
        </w:rPr>
        <w:t>ной пряже по ГОСТ 25617.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 xml:space="preserve">9 Определение скрытых пороков в пряже </w:t>
      </w:r>
      <w:r w:rsidR="001358C5">
        <w:rPr>
          <w:sz w:val="24"/>
          <w:szCs w:val="24"/>
        </w:rPr>
        <w:t>проводится при контрольном пере</w:t>
      </w:r>
      <w:r w:rsidR="00195FB1" w:rsidRPr="00BD4ECE">
        <w:rPr>
          <w:sz w:val="24"/>
          <w:szCs w:val="24"/>
        </w:rPr>
        <w:t>матывании и при необходимости, переработки пряжи, в том числе в присутств</w:t>
      </w:r>
      <w:r w:rsidR="001358C5">
        <w:rPr>
          <w:sz w:val="24"/>
          <w:szCs w:val="24"/>
        </w:rPr>
        <w:t>ии по</w:t>
      </w:r>
      <w:r w:rsidR="00195FB1" w:rsidRPr="00BD4ECE">
        <w:rPr>
          <w:sz w:val="24"/>
          <w:szCs w:val="24"/>
        </w:rPr>
        <w:t>требителя по фактическим результатам.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95FB1" w:rsidRPr="00BD4ECE">
        <w:rPr>
          <w:sz w:val="24"/>
          <w:szCs w:val="24"/>
        </w:rPr>
        <w:t xml:space="preserve">.9.1 Перематывание осуществляют на мотальных машинах, в том числе: М-150, </w:t>
      </w:r>
      <w:r w:rsidR="001358C5">
        <w:rPr>
          <w:sz w:val="24"/>
          <w:szCs w:val="24"/>
        </w:rPr>
        <w:br/>
      </w:r>
      <w:r w:rsidR="00195FB1" w:rsidRPr="00BD4ECE">
        <w:rPr>
          <w:sz w:val="24"/>
          <w:szCs w:val="24"/>
        </w:rPr>
        <w:t xml:space="preserve">М-150-1, М-150-2. Скорость перематывания пряжи должна быть не более </w:t>
      </w:r>
      <w:r w:rsidR="001358C5">
        <w:rPr>
          <w:sz w:val="24"/>
          <w:szCs w:val="24"/>
        </w:rPr>
        <w:br/>
      </w:r>
      <w:r w:rsidR="00195FB1" w:rsidRPr="00BD4ECE">
        <w:rPr>
          <w:sz w:val="24"/>
          <w:szCs w:val="24"/>
        </w:rPr>
        <w:t>(640</w:t>
      </w:r>
      <w:r w:rsidR="001358C5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± 30) м/мин.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Ширину контрольной щели </w:t>
      </w:r>
      <w:proofErr w:type="spellStart"/>
      <w:r w:rsidRPr="00BD4ECE">
        <w:rPr>
          <w:sz w:val="24"/>
          <w:szCs w:val="24"/>
        </w:rPr>
        <w:t>нитеочистительного</w:t>
      </w:r>
      <w:proofErr w:type="spellEnd"/>
      <w:r w:rsidRPr="00BD4ECE">
        <w:rPr>
          <w:sz w:val="24"/>
          <w:szCs w:val="24"/>
        </w:rPr>
        <w:t xml:space="preserve"> приспо</w:t>
      </w:r>
      <w:r w:rsidR="001358C5">
        <w:rPr>
          <w:sz w:val="24"/>
          <w:szCs w:val="24"/>
        </w:rPr>
        <w:t>собления и массу гру</w:t>
      </w:r>
      <w:r w:rsidRPr="00BD4ECE">
        <w:rPr>
          <w:sz w:val="24"/>
          <w:szCs w:val="24"/>
        </w:rPr>
        <w:t>зовых шайб устанавливают в зависимости от линей</w:t>
      </w:r>
      <w:r w:rsidR="001358C5">
        <w:rPr>
          <w:sz w:val="24"/>
          <w:szCs w:val="24"/>
        </w:rPr>
        <w:t>ной плотности пряжи в соответст</w:t>
      </w:r>
      <w:r w:rsidRPr="00BD4ECE">
        <w:rPr>
          <w:sz w:val="24"/>
          <w:szCs w:val="24"/>
        </w:rPr>
        <w:t>вии с рекомендуемыми нормами технологического режима. Мотальные машины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 xml:space="preserve">должны </w:t>
      </w:r>
      <w:proofErr w:type="gramStart"/>
      <w:r w:rsidRPr="00BD4ECE">
        <w:rPr>
          <w:sz w:val="24"/>
          <w:szCs w:val="24"/>
        </w:rPr>
        <w:t>находится</w:t>
      </w:r>
      <w:proofErr w:type="gramEnd"/>
      <w:r w:rsidRPr="00BD4ECE">
        <w:rPr>
          <w:sz w:val="24"/>
          <w:szCs w:val="24"/>
        </w:rPr>
        <w:t xml:space="preserve"> в технически исправном состоянии. Контрольное перематывание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проводится квалифицированными работниками.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Каждую бобину перематывают в течение 50 </w:t>
      </w:r>
      <w:r w:rsidR="001358C5">
        <w:rPr>
          <w:sz w:val="24"/>
          <w:szCs w:val="24"/>
        </w:rPr>
        <w:t>минут. В случае</w:t>
      </w:r>
      <w:proofErr w:type="gramStart"/>
      <w:r w:rsidR="001358C5">
        <w:rPr>
          <w:sz w:val="24"/>
          <w:szCs w:val="24"/>
        </w:rPr>
        <w:t>,</w:t>
      </w:r>
      <w:proofErr w:type="gramEnd"/>
      <w:r w:rsidR="001358C5">
        <w:rPr>
          <w:sz w:val="24"/>
          <w:szCs w:val="24"/>
        </w:rPr>
        <w:t xml:space="preserve"> если бобина пе</w:t>
      </w:r>
      <w:r w:rsidRPr="00BD4ECE">
        <w:rPr>
          <w:sz w:val="24"/>
          <w:szCs w:val="24"/>
        </w:rPr>
        <w:t>рематывается менее 50 минут, для продолжения</w:t>
      </w:r>
      <w:r w:rsidR="001358C5">
        <w:rPr>
          <w:sz w:val="24"/>
          <w:szCs w:val="24"/>
        </w:rPr>
        <w:t xml:space="preserve"> перематывания отбирают дополни</w:t>
      </w:r>
      <w:r w:rsidRPr="00BD4ECE">
        <w:rPr>
          <w:sz w:val="24"/>
          <w:szCs w:val="24"/>
        </w:rPr>
        <w:t>тельно 10 бобин.</w:t>
      </w:r>
    </w:p>
    <w:p w:rsidR="00195FB1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Количество обрывов после полного перематывания пряжи с 10 бобин и (или)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початков суммируют. Фактическое количество обрывов (пороков) пряжи определяют</w:t>
      </w:r>
      <w:r w:rsidR="001358C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по формуле</w:t>
      </w:r>
      <w:r w:rsidR="001358C5">
        <w:rPr>
          <w:sz w:val="24"/>
          <w:szCs w:val="24"/>
        </w:rPr>
        <w:t>:</w:t>
      </w:r>
    </w:p>
    <w:p w:rsidR="001358C5" w:rsidRDefault="001358C5" w:rsidP="00BD4ECE">
      <w:pPr>
        <w:widowControl/>
        <w:ind w:firstLine="567"/>
        <w:jc w:val="both"/>
        <w:rPr>
          <w:sz w:val="24"/>
          <w:szCs w:val="24"/>
        </w:rPr>
      </w:pPr>
    </w:p>
    <w:p w:rsidR="001358C5" w:rsidRPr="00BD4ECE" w:rsidRDefault="007906E8" w:rsidP="00004CEC">
      <w:pPr>
        <w:widowControl/>
        <w:tabs>
          <w:tab w:val="left" w:pos="8647"/>
        </w:tabs>
        <w:ind w:firstLine="3686"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32"/>
            <w:szCs w:val="24"/>
          </w:rPr>
          <m:t>Z=</m:t>
        </m:r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Zc×l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lϕ</m:t>
            </m:r>
          </m:den>
        </m:f>
      </m:oMath>
      <w:r>
        <w:rPr>
          <w:sz w:val="24"/>
          <w:szCs w:val="24"/>
        </w:rPr>
        <w:t>,</w:t>
      </w:r>
      <w:r>
        <w:rPr>
          <w:sz w:val="24"/>
          <w:szCs w:val="24"/>
        </w:rPr>
        <w:tab/>
        <w:t>(1)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где </w:t>
      </w:r>
      <w:proofErr w:type="spellStart"/>
      <w:r w:rsidRPr="007906E8">
        <w:rPr>
          <w:iCs/>
          <w:sz w:val="24"/>
          <w:szCs w:val="24"/>
        </w:rPr>
        <w:t>Zc</w:t>
      </w:r>
      <w:proofErr w:type="spellEnd"/>
      <w:r w:rsidRPr="00BD4ECE">
        <w:rPr>
          <w:i/>
          <w:iCs/>
          <w:sz w:val="24"/>
          <w:szCs w:val="24"/>
        </w:rPr>
        <w:t xml:space="preserve"> </w:t>
      </w:r>
      <w:r w:rsidRPr="00BD4ECE">
        <w:rPr>
          <w:sz w:val="24"/>
          <w:szCs w:val="24"/>
        </w:rPr>
        <w:t>- суммарное фактическое число обрывов после контрольного перематывания;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proofErr w:type="spellStart"/>
      <w:r w:rsidRPr="00BD4ECE">
        <w:rPr>
          <w:i/>
          <w:iCs/>
          <w:sz w:val="24"/>
          <w:szCs w:val="24"/>
        </w:rPr>
        <w:t>l</w:t>
      </w:r>
      <w:proofErr w:type="spellEnd"/>
      <w:r w:rsidRPr="00BD4ECE">
        <w:rPr>
          <w:i/>
          <w:iCs/>
          <w:sz w:val="24"/>
          <w:szCs w:val="24"/>
        </w:rPr>
        <w:t xml:space="preserve"> </w:t>
      </w:r>
      <w:r w:rsidRPr="00BD4ECE">
        <w:rPr>
          <w:sz w:val="24"/>
          <w:szCs w:val="24"/>
        </w:rPr>
        <w:t>- условная длина пряжи, принятая 100 000 м;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i/>
          <w:iCs/>
          <w:sz w:val="24"/>
          <w:szCs w:val="24"/>
        </w:rPr>
        <w:t>l</w:t>
      </w:r>
      <w:r w:rsidR="007906E8" w:rsidRPr="007906E8">
        <w:rPr>
          <w:iCs/>
          <w:sz w:val="24"/>
          <w:szCs w:val="24"/>
        </w:rPr>
        <w:t>ϕ</w:t>
      </w:r>
      <w:r w:rsidRPr="00BD4ECE">
        <w:rPr>
          <w:sz w:val="24"/>
          <w:szCs w:val="24"/>
        </w:rPr>
        <w:t>- фактическая длина перемотанной пряжи.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Фактическую длину перемотанной пряжи </w:t>
      </w:r>
      <w:r w:rsidRPr="00BD4ECE">
        <w:rPr>
          <w:i/>
          <w:iCs/>
          <w:sz w:val="24"/>
          <w:szCs w:val="24"/>
        </w:rPr>
        <w:t>l</w:t>
      </w:r>
      <w:r w:rsidR="007906E8">
        <w:rPr>
          <w:i/>
          <w:iCs/>
          <w:sz w:val="24"/>
          <w:szCs w:val="24"/>
        </w:rPr>
        <w:t>ϕ</w:t>
      </w:r>
      <w:r w:rsidR="007906E8">
        <w:rPr>
          <w:sz w:val="24"/>
          <w:szCs w:val="24"/>
        </w:rPr>
        <w:t>, м, вычисляют по форму</w:t>
      </w:r>
      <w:r w:rsidRPr="00BD4ECE">
        <w:rPr>
          <w:sz w:val="24"/>
          <w:szCs w:val="24"/>
        </w:rPr>
        <w:t>лам</w:t>
      </w:r>
      <w:r w:rsidR="007906E8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для бобин:</w:t>
      </w:r>
    </w:p>
    <w:p w:rsidR="00195FB1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004CEC" w:rsidRPr="00004CEC" w:rsidRDefault="00004CEC" w:rsidP="00004CEC">
      <w:pPr>
        <w:widowControl/>
        <w:tabs>
          <w:tab w:val="left" w:pos="8647"/>
        </w:tabs>
        <w:ind w:firstLine="3119"/>
        <w:jc w:val="both"/>
        <w:rPr>
          <w:sz w:val="24"/>
          <w:szCs w:val="24"/>
          <w:lang w:val="en-US"/>
        </w:rPr>
      </w:pPr>
      <m:oMath>
        <m:r>
          <w:rPr>
            <w:rFonts w:ascii="Cambria Math" w:hAnsi="Cambria Math"/>
            <w:sz w:val="24"/>
            <w:szCs w:val="24"/>
          </w:rPr>
          <m:t>lϕ=v×t×n=0,5×v</m:t>
        </m:r>
      </m:oMath>
      <w:r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ab/>
        <w:t>(2)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где </w:t>
      </w:r>
      <w:r w:rsidR="00004CEC">
        <w:rPr>
          <w:i/>
          <w:sz w:val="24"/>
          <w:szCs w:val="24"/>
          <w:lang w:val="en-US"/>
        </w:rPr>
        <w:t>v</w:t>
      </w:r>
      <w:r w:rsidRPr="00BD4ECE">
        <w:rPr>
          <w:sz w:val="24"/>
          <w:szCs w:val="24"/>
        </w:rPr>
        <w:t xml:space="preserve"> - фактическая скорость перематывания, </w:t>
      </w:r>
      <w:proofErr w:type="gramStart"/>
      <w:r w:rsidRPr="00BD4ECE">
        <w:rPr>
          <w:sz w:val="24"/>
          <w:szCs w:val="24"/>
        </w:rPr>
        <w:t>м</w:t>
      </w:r>
      <w:proofErr w:type="gramEnd"/>
      <w:r w:rsidRPr="00BD4ECE">
        <w:rPr>
          <w:sz w:val="24"/>
          <w:szCs w:val="24"/>
        </w:rPr>
        <w:t>/мин;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proofErr w:type="spellStart"/>
      <w:r w:rsidRPr="00BD4ECE">
        <w:rPr>
          <w:sz w:val="24"/>
          <w:szCs w:val="24"/>
        </w:rPr>
        <w:t>t</w:t>
      </w:r>
      <w:proofErr w:type="spellEnd"/>
      <w:r w:rsidRPr="00BD4ECE">
        <w:rPr>
          <w:sz w:val="24"/>
          <w:szCs w:val="24"/>
        </w:rPr>
        <w:t xml:space="preserve"> - время перематывания каждо</w:t>
      </w:r>
      <w:r w:rsidR="00004CEC">
        <w:rPr>
          <w:sz w:val="24"/>
          <w:szCs w:val="24"/>
        </w:rPr>
        <w:t>й бобины (без учета времени лик</w:t>
      </w:r>
      <w:r w:rsidRPr="00BD4ECE">
        <w:rPr>
          <w:sz w:val="24"/>
          <w:szCs w:val="24"/>
        </w:rPr>
        <w:t>видации обрывов) равное 50 мин;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proofErr w:type="spellStart"/>
      <w:r w:rsidRPr="00BD4ECE">
        <w:rPr>
          <w:sz w:val="24"/>
          <w:szCs w:val="24"/>
        </w:rPr>
        <w:t>n</w:t>
      </w:r>
      <w:proofErr w:type="spellEnd"/>
      <w:r w:rsidRPr="00BD4ECE">
        <w:rPr>
          <w:sz w:val="24"/>
          <w:szCs w:val="24"/>
        </w:rPr>
        <w:t xml:space="preserve"> - количество бобин, равное 10;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2E34C9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для початков:</w:t>
      </w:r>
    </w:p>
    <w:p w:rsidR="00836C45" w:rsidRPr="002E34C9" w:rsidRDefault="00836C45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195FB1" w:rsidP="00836C45">
      <w:pPr>
        <w:widowControl/>
        <w:tabs>
          <w:tab w:val="left" w:pos="8505"/>
        </w:tabs>
        <w:ind w:firstLine="3119"/>
        <w:jc w:val="center"/>
        <w:rPr>
          <w:sz w:val="24"/>
          <w:szCs w:val="24"/>
        </w:rPr>
      </w:pPr>
      <w:r w:rsidRPr="00BD4ECE">
        <w:rPr>
          <w:noProof/>
          <w:sz w:val="24"/>
          <w:szCs w:val="24"/>
        </w:rPr>
        <w:drawing>
          <wp:inline distT="0" distB="0" distL="0" distR="0">
            <wp:extent cx="1209675" cy="5429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C45">
        <w:rPr>
          <w:sz w:val="24"/>
          <w:szCs w:val="24"/>
          <w:lang w:val="en-US"/>
        </w:rPr>
        <w:tab/>
      </w:r>
      <w:r w:rsidRPr="00BD4ECE">
        <w:rPr>
          <w:sz w:val="24"/>
          <w:szCs w:val="24"/>
        </w:rPr>
        <w:t>(3)</w:t>
      </w:r>
    </w:p>
    <w:p w:rsidR="00836C45" w:rsidRDefault="00836C45" w:rsidP="00BD4ECE">
      <w:pPr>
        <w:widowControl/>
        <w:ind w:firstLine="567"/>
        <w:jc w:val="both"/>
        <w:rPr>
          <w:sz w:val="24"/>
          <w:szCs w:val="24"/>
          <w:lang w:val="en-US"/>
        </w:rPr>
      </w:pP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 xml:space="preserve">где </w:t>
      </w:r>
      <w:proofErr w:type="spellStart"/>
      <w:r w:rsidRPr="00BD4ECE">
        <w:rPr>
          <w:sz w:val="24"/>
          <w:szCs w:val="24"/>
        </w:rPr>
        <w:t>m</w:t>
      </w:r>
      <w:proofErr w:type="spellEnd"/>
      <w:r w:rsidRPr="00BD4ECE">
        <w:rPr>
          <w:sz w:val="24"/>
          <w:szCs w:val="24"/>
        </w:rPr>
        <w:t xml:space="preserve"> - масса пряжи на 10 початках (без патронов), </w:t>
      </w:r>
      <w:proofErr w:type="gramStart"/>
      <w:r w:rsidRPr="00BD4ECE">
        <w:rPr>
          <w:sz w:val="24"/>
          <w:szCs w:val="24"/>
        </w:rPr>
        <w:t>г</w:t>
      </w:r>
      <w:proofErr w:type="gramEnd"/>
      <w:r w:rsidRPr="00BD4ECE">
        <w:rPr>
          <w:sz w:val="24"/>
          <w:szCs w:val="24"/>
        </w:rPr>
        <w:t>;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Т - номинальная линейная плотность, текс.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195FB1" w:rsidRPr="00BD4ECE">
        <w:rPr>
          <w:sz w:val="24"/>
          <w:szCs w:val="24"/>
        </w:rPr>
        <w:t>.9.2 Значение фактической длины пер</w:t>
      </w:r>
      <w:r w:rsidR="00836C45">
        <w:rPr>
          <w:sz w:val="24"/>
          <w:szCs w:val="24"/>
        </w:rPr>
        <w:t>емотанной пряжи вычисляют с точ</w:t>
      </w:r>
      <w:r w:rsidR="00195FB1" w:rsidRPr="00BD4ECE">
        <w:rPr>
          <w:sz w:val="24"/>
          <w:szCs w:val="24"/>
        </w:rPr>
        <w:t>ностью до 0,1 м.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Значение фактического количества обрывов (пороков) на 100 000 м пряжи</w:t>
      </w:r>
      <w:r w:rsidR="00836C45" w:rsidRPr="00836C4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вычисляют с точностью до 0,1, округляют до целого числа и сравнивают с</w:t>
      </w:r>
      <w:r w:rsidR="00836C45" w:rsidRPr="00836C45">
        <w:rPr>
          <w:sz w:val="24"/>
          <w:szCs w:val="24"/>
        </w:rPr>
        <w:t xml:space="preserve"> </w:t>
      </w:r>
      <w:r w:rsidRPr="00BD4ECE">
        <w:rPr>
          <w:sz w:val="24"/>
          <w:szCs w:val="24"/>
        </w:rPr>
        <w:t>нормативным числом пороков на эту длину (см. 4.12).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195FB1" w:rsidRPr="00BD4ECE">
        <w:rPr>
          <w:b/>
          <w:bCs/>
          <w:sz w:val="24"/>
          <w:szCs w:val="24"/>
        </w:rPr>
        <w:t xml:space="preserve"> Транспортирование и хранение</w:t>
      </w:r>
    </w:p>
    <w:p w:rsidR="00A1173D" w:rsidRPr="006D3136" w:rsidRDefault="00A1173D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1 Пряжу транспортируют всеми видами к</w:t>
      </w:r>
      <w:r w:rsidR="00A1173D">
        <w:rPr>
          <w:sz w:val="24"/>
          <w:szCs w:val="24"/>
        </w:rPr>
        <w:t>рытых транспортных сре</w:t>
      </w:r>
      <w:proofErr w:type="gramStart"/>
      <w:r w:rsidR="00A1173D">
        <w:rPr>
          <w:sz w:val="24"/>
          <w:szCs w:val="24"/>
        </w:rPr>
        <w:t>дств в с</w:t>
      </w:r>
      <w:proofErr w:type="gramEnd"/>
      <w:r w:rsidR="00A1173D">
        <w:rPr>
          <w:sz w:val="24"/>
          <w:szCs w:val="24"/>
        </w:rPr>
        <w:t>о</w:t>
      </w:r>
      <w:r w:rsidR="00195FB1" w:rsidRPr="00BD4ECE">
        <w:rPr>
          <w:sz w:val="24"/>
          <w:szCs w:val="24"/>
        </w:rPr>
        <w:t>ответствии с правилами перевозки легко горючих грузов, действующих на данном</w:t>
      </w:r>
      <w:r w:rsidR="00A1173D" w:rsidRPr="00A1173D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виде транспорта.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2</w:t>
      </w:r>
      <w:proofErr w:type="gramStart"/>
      <w:r w:rsidR="00195FB1" w:rsidRPr="00BD4ECE">
        <w:rPr>
          <w:sz w:val="24"/>
          <w:szCs w:val="24"/>
        </w:rPr>
        <w:t xml:space="preserve"> Д</w:t>
      </w:r>
      <w:proofErr w:type="gramEnd"/>
      <w:r w:rsidR="00195FB1" w:rsidRPr="00BD4ECE">
        <w:rPr>
          <w:sz w:val="24"/>
          <w:szCs w:val="24"/>
        </w:rPr>
        <w:t>опускается при перевозке пряжи авт</w:t>
      </w:r>
      <w:r w:rsidR="00A1173D">
        <w:rPr>
          <w:sz w:val="24"/>
          <w:szCs w:val="24"/>
        </w:rPr>
        <w:t>омобильным транспортом транспор</w:t>
      </w:r>
      <w:r w:rsidR="00195FB1" w:rsidRPr="00BD4ECE">
        <w:rPr>
          <w:sz w:val="24"/>
          <w:szCs w:val="24"/>
        </w:rPr>
        <w:t>тирование упаковочных единиц в таре и (или) конт</w:t>
      </w:r>
      <w:r w:rsidR="00A1173D">
        <w:rPr>
          <w:sz w:val="24"/>
          <w:szCs w:val="24"/>
        </w:rPr>
        <w:t>ейнерах по согласованию с потре</w:t>
      </w:r>
      <w:r w:rsidR="00195FB1" w:rsidRPr="00BD4ECE">
        <w:rPr>
          <w:sz w:val="24"/>
          <w:szCs w:val="24"/>
        </w:rPr>
        <w:t>бителем.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3</w:t>
      </w:r>
      <w:proofErr w:type="gramStart"/>
      <w:r w:rsidR="00195FB1" w:rsidRPr="00BD4ECE">
        <w:rPr>
          <w:sz w:val="24"/>
          <w:szCs w:val="24"/>
        </w:rPr>
        <w:t xml:space="preserve"> Д</w:t>
      </w:r>
      <w:proofErr w:type="gramEnd"/>
      <w:r w:rsidR="00195FB1" w:rsidRPr="00BD4ECE">
        <w:rPr>
          <w:sz w:val="24"/>
          <w:szCs w:val="24"/>
        </w:rPr>
        <w:t>опускается перевозить пряжу в конте</w:t>
      </w:r>
      <w:r w:rsidR="00A1173D">
        <w:rPr>
          <w:sz w:val="24"/>
          <w:szCs w:val="24"/>
        </w:rPr>
        <w:t>йнерах по ГОСТ 1847</w:t>
      </w:r>
      <w:r w:rsidR="00A2647C">
        <w:rPr>
          <w:sz w:val="24"/>
          <w:szCs w:val="24"/>
        </w:rPr>
        <w:t>8.</w:t>
      </w:r>
      <w:r w:rsidR="00A1173D">
        <w:rPr>
          <w:sz w:val="24"/>
          <w:szCs w:val="24"/>
        </w:rPr>
        <w:t xml:space="preserve"> При транс</w:t>
      </w:r>
      <w:r w:rsidR="00195FB1" w:rsidRPr="00BD4ECE">
        <w:rPr>
          <w:sz w:val="24"/>
          <w:szCs w:val="24"/>
        </w:rPr>
        <w:t>портировании пряжи на воздушном транспорте в контейнерах по ГОСТ</w:t>
      </w:r>
      <w:r w:rsidR="00A1173D">
        <w:rPr>
          <w:sz w:val="24"/>
          <w:szCs w:val="24"/>
        </w:rPr>
        <w:t> </w:t>
      </w:r>
      <w:r w:rsidR="00195FB1" w:rsidRPr="00BD4ECE">
        <w:rPr>
          <w:sz w:val="24"/>
          <w:szCs w:val="24"/>
        </w:rPr>
        <w:t>18477 (внешняя упаковка) их необходимо опломбировать.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4</w:t>
      </w:r>
      <w:proofErr w:type="gramStart"/>
      <w:r w:rsidR="00195FB1" w:rsidRPr="00BD4ECE">
        <w:rPr>
          <w:sz w:val="24"/>
          <w:szCs w:val="24"/>
        </w:rPr>
        <w:t xml:space="preserve"> П</w:t>
      </w:r>
      <w:proofErr w:type="gramEnd"/>
      <w:r w:rsidR="00195FB1" w:rsidRPr="00BD4ECE">
        <w:rPr>
          <w:sz w:val="24"/>
          <w:szCs w:val="24"/>
        </w:rPr>
        <w:t>ри транспортировке пряжи в универса</w:t>
      </w:r>
      <w:r w:rsidR="00A1173D">
        <w:rPr>
          <w:sz w:val="24"/>
          <w:szCs w:val="24"/>
        </w:rPr>
        <w:t>льных контейнерах и в крытых ва</w:t>
      </w:r>
      <w:r w:rsidR="00195FB1" w:rsidRPr="00BD4ECE">
        <w:rPr>
          <w:sz w:val="24"/>
          <w:szCs w:val="24"/>
        </w:rPr>
        <w:t xml:space="preserve">гонах </w:t>
      </w:r>
      <w:proofErr w:type="spellStart"/>
      <w:r w:rsidR="00195FB1" w:rsidRPr="00BD4ECE">
        <w:rPr>
          <w:sz w:val="24"/>
          <w:szCs w:val="24"/>
        </w:rPr>
        <w:t>повагонными</w:t>
      </w:r>
      <w:proofErr w:type="spellEnd"/>
      <w:r w:rsidR="00195FB1" w:rsidRPr="00BD4ECE">
        <w:rPr>
          <w:sz w:val="24"/>
          <w:szCs w:val="24"/>
        </w:rPr>
        <w:t xml:space="preserve"> отправками, загрузка должна </w:t>
      </w:r>
      <w:r w:rsidR="00A1173D">
        <w:rPr>
          <w:sz w:val="24"/>
          <w:szCs w:val="24"/>
        </w:rPr>
        <w:t>осуществляться до полной вмести</w:t>
      </w:r>
      <w:r w:rsidR="00195FB1" w:rsidRPr="00BD4ECE">
        <w:rPr>
          <w:sz w:val="24"/>
          <w:szCs w:val="24"/>
        </w:rPr>
        <w:t>мости (грузоподъемности).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5</w:t>
      </w:r>
      <w:proofErr w:type="gramStart"/>
      <w:r w:rsidR="00195FB1" w:rsidRPr="00BD4ECE">
        <w:rPr>
          <w:sz w:val="24"/>
          <w:szCs w:val="24"/>
        </w:rPr>
        <w:t xml:space="preserve"> П</w:t>
      </w:r>
      <w:proofErr w:type="gramEnd"/>
      <w:r w:rsidR="00195FB1" w:rsidRPr="00BD4ECE">
        <w:rPr>
          <w:sz w:val="24"/>
          <w:szCs w:val="24"/>
        </w:rPr>
        <w:t>ри транспортировании пряжи по железной дороге мелкими отправками ее</w:t>
      </w:r>
      <w:r w:rsidR="00A1173D" w:rsidRPr="00A1173D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упаковывают в ящики деревянные по действующей нормативной документации.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6</w:t>
      </w:r>
      <w:proofErr w:type="gramStart"/>
      <w:r w:rsidR="00195FB1" w:rsidRPr="00BD4ECE">
        <w:rPr>
          <w:sz w:val="24"/>
          <w:szCs w:val="24"/>
        </w:rPr>
        <w:t xml:space="preserve"> Д</w:t>
      </w:r>
      <w:proofErr w:type="gramEnd"/>
      <w:r w:rsidR="00195FB1" w:rsidRPr="00BD4ECE">
        <w:rPr>
          <w:sz w:val="24"/>
          <w:szCs w:val="24"/>
        </w:rPr>
        <w:t xml:space="preserve">опускается при </w:t>
      </w:r>
      <w:proofErr w:type="spellStart"/>
      <w:r w:rsidR="00195FB1" w:rsidRPr="00BD4ECE">
        <w:rPr>
          <w:sz w:val="24"/>
          <w:szCs w:val="24"/>
        </w:rPr>
        <w:t>повагонных</w:t>
      </w:r>
      <w:proofErr w:type="spellEnd"/>
      <w:r w:rsidR="00195FB1" w:rsidRPr="00BD4ECE">
        <w:rPr>
          <w:sz w:val="24"/>
          <w:szCs w:val="24"/>
        </w:rPr>
        <w:t xml:space="preserve"> отправках </w:t>
      </w:r>
      <w:r w:rsidR="00A1173D">
        <w:rPr>
          <w:sz w:val="24"/>
          <w:szCs w:val="24"/>
        </w:rPr>
        <w:t>упаковывать пряжу в полиэтиленовую пленку по ГОСТ </w:t>
      </w:r>
      <w:r w:rsidR="00195FB1" w:rsidRPr="00BD4ECE">
        <w:rPr>
          <w:sz w:val="24"/>
          <w:szCs w:val="24"/>
        </w:rPr>
        <w:t>10354.</w:t>
      </w:r>
    </w:p>
    <w:p w:rsidR="00195FB1" w:rsidRPr="00BD4ECE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>7</w:t>
      </w:r>
      <w:proofErr w:type="gramStart"/>
      <w:r w:rsidR="00195FB1" w:rsidRPr="00BD4ECE">
        <w:rPr>
          <w:sz w:val="24"/>
          <w:szCs w:val="24"/>
        </w:rPr>
        <w:t xml:space="preserve"> П</w:t>
      </w:r>
      <w:proofErr w:type="gramEnd"/>
      <w:r w:rsidR="00195FB1" w:rsidRPr="00BD4ECE">
        <w:rPr>
          <w:sz w:val="24"/>
          <w:szCs w:val="24"/>
        </w:rPr>
        <w:t>ри транспортировании пряжи по железной дороге и речных судах приме</w:t>
      </w:r>
      <w:r w:rsidR="00A1173D" w:rsidRPr="00A1173D">
        <w:rPr>
          <w:sz w:val="24"/>
          <w:szCs w:val="24"/>
        </w:rPr>
        <w:t>няются транспортные пакеты по действующей нормативной документации на поддо</w:t>
      </w:r>
      <w:r w:rsidR="00195FB1" w:rsidRPr="00BD4ECE">
        <w:rPr>
          <w:sz w:val="24"/>
          <w:szCs w:val="24"/>
        </w:rPr>
        <w:t>нах по</w:t>
      </w:r>
      <w:r w:rsidR="00A1173D">
        <w:rPr>
          <w:sz w:val="24"/>
          <w:szCs w:val="24"/>
        </w:rPr>
        <w:t xml:space="preserve"> ГОСТ </w:t>
      </w:r>
      <w:r w:rsidR="00195FB1" w:rsidRPr="00BD4ECE">
        <w:rPr>
          <w:sz w:val="24"/>
          <w:szCs w:val="24"/>
        </w:rPr>
        <w:t>9078. Масса и параметры пакетов устанавливаются в соответствии с</w:t>
      </w:r>
      <w:r w:rsidR="00A1173D" w:rsidRPr="00A1173D">
        <w:rPr>
          <w:sz w:val="24"/>
          <w:szCs w:val="24"/>
        </w:rPr>
        <w:t xml:space="preserve"> </w:t>
      </w:r>
      <w:r w:rsidR="00A1173D">
        <w:rPr>
          <w:sz w:val="24"/>
          <w:szCs w:val="24"/>
        </w:rPr>
        <w:t>требованиями ГОСТ </w:t>
      </w:r>
      <w:r w:rsidR="00195FB1" w:rsidRPr="00BD4ECE">
        <w:rPr>
          <w:sz w:val="24"/>
          <w:szCs w:val="24"/>
        </w:rPr>
        <w:t>2459</w:t>
      </w:r>
      <w:r w:rsidR="00A2647C">
        <w:rPr>
          <w:sz w:val="24"/>
          <w:szCs w:val="24"/>
        </w:rPr>
        <w:t>8.</w:t>
      </w:r>
    </w:p>
    <w:p w:rsidR="00195FB1" w:rsidRPr="00BD4ECE" w:rsidRDefault="00195FB1" w:rsidP="00BD4ECE">
      <w:pPr>
        <w:widowControl/>
        <w:ind w:firstLine="567"/>
        <w:jc w:val="both"/>
        <w:rPr>
          <w:sz w:val="24"/>
          <w:szCs w:val="24"/>
        </w:rPr>
      </w:pPr>
      <w:r w:rsidRPr="00BD4ECE">
        <w:rPr>
          <w:sz w:val="24"/>
          <w:szCs w:val="24"/>
        </w:rPr>
        <w:t>Транспортирование и хранение пряжи для р</w:t>
      </w:r>
      <w:r w:rsidR="00A1173D">
        <w:rPr>
          <w:sz w:val="24"/>
          <w:szCs w:val="24"/>
        </w:rPr>
        <w:t>айонов крайнего севера и трудно</w:t>
      </w:r>
      <w:r w:rsidRPr="00BD4ECE">
        <w:rPr>
          <w:sz w:val="24"/>
          <w:szCs w:val="24"/>
        </w:rPr>
        <w:t>доступны</w:t>
      </w:r>
      <w:r w:rsidR="00A1173D">
        <w:rPr>
          <w:sz w:val="24"/>
          <w:szCs w:val="24"/>
        </w:rPr>
        <w:t>х районов в соответствии с ГОСТ </w:t>
      </w:r>
      <w:r w:rsidRPr="00BD4ECE">
        <w:rPr>
          <w:sz w:val="24"/>
          <w:szCs w:val="24"/>
        </w:rPr>
        <w:t>15846.</w:t>
      </w:r>
    </w:p>
    <w:p w:rsidR="00195FB1" w:rsidRDefault="007247CF" w:rsidP="00BD4ECE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2647C">
        <w:rPr>
          <w:sz w:val="24"/>
          <w:szCs w:val="24"/>
        </w:rPr>
        <w:t>.</w:t>
      </w:r>
      <w:r w:rsidR="00195FB1" w:rsidRPr="00BD4ECE">
        <w:rPr>
          <w:sz w:val="24"/>
          <w:szCs w:val="24"/>
        </w:rPr>
        <w:t xml:space="preserve">8 Пряжа должна </w:t>
      </w:r>
      <w:proofErr w:type="gramStart"/>
      <w:r w:rsidR="00195FB1" w:rsidRPr="00BD4ECE">
        <w:rPr>
          <w:sz w:val="24"/>
          <w:szCs w:val="24"/>
        </w:rPr>
        <w:t>хранится</w:t>
      </w:r>
      <w:proofErr w:type="gramEnd"/>
      <w:r w:rsidR="00195FB1" w:rsidRPr="00BD4ECE">
        <w:rPr>
          <w:sz w:val="24"/>
          <w:szCs w:val="24"/>
        </w:rPr>
        <w:t xml:space="preserve"> в крытых, чистых, сухих помещениях на поддонах,</w:t>
      </w:r>
      <w:r w:rsidR="00A1173D" w:rsidRPr="00A1173D">
        <w:rPr>
          <w:sz w:val="24"/>
          <w:szCs w:val="24"/>
        </w:rPr>
        <w:t xml:space="preserve"> </w:t>
      </w:r>
      <w:r w:rsidR="00195FB1" w:rsidRPr="00BD4ECE">
        <w:rPr>
          <w:sz w:val="24"/>
          <w:szCs w:val="24"/>
        </w:rPr>
        <w:t>на расстоянии от пола не менее 15 см, при температуре окружающего воздуха (20</w:t>
      </w:r>
      <w:r w:rsidR="00A1173D">
        <w:rPr>
          <w:sz w:val="24"/>
          <w:szCs w:val="24"/>
        </w:rPr>
        <w:t> </w:t>
      </w:r>
      <w:r w:rsidR="00195FB1" w:rsidRPr="00BD4ECE">
        <w:rPr>
          <w:sz w:val="24"/>
          <w:szCs w:val="24"/>
        </w:rPr>
        <w:t>±</w:t>
      </w:r>
      <w:r w:rsidR="00A1173D">
        <w:rPr>
          <w:sz w:val="24"/>
          <w:szCs w:val="24"/>
        </w:rPr>
        <w:t> 5) </w:t>
      </w:r>
      <w:proofErr w:type="spellStart"/>
      <w:r w:rsidR="00A1173D">
        <w:rPr>
          <w:sz w:val="24"/>
          <w:szCs w:val="24"/>
        </w:rPr>
        <w:t>º</w:t>
      </w:r>
      <w:r w:rsidR="00195FB1" w:rsidRPr="00BD4ECE">
        <w:rPr>
          <w:sz w:val="24"/>
          <w:szCs w:val="24"/>
        </w:rPr>
        <w:t>С</w:t>
      </w:r>
      <w:proofErr w:type="spellEnd"/>
      <w:r w:rsidR="00195FB1" w:rsidRPr="00BD4ECE">
        <w:rPr>
          <w:sz w:val="24"/>
          <w:szCs w:val="24"/>
        </w:rPr>
        <w:t xml:space="preserve"> и относительной влажности – (60</w:t>
      </w:r>
      <w:r w:rsidR="00A1173D">
        <w:rPr>
          <w:sz w:val="24"/>
          <w:szCs w:val="24"/>
        </w:rPr>
        <w:t> </w:t>
      </w:r>
      <w:r w:rsidR="00195FB1" w:rsidRPr="00BD4ECE">
        <w:rPr>
          <w:sz w:val="24"/>
          <w:szCs w:val="24"/>
        </w:rPr>
        <w:t>-</w:t>
      </w:r>
      <w:r w:rsidR="00A1173D">
        <w:rPr>
          <w:sz w:val="24"/>
          <w:szCs w:val="24"/>
        </w:rPr>
        <w:t> 70) </w:t>
      </w:r>
      <w:r w:rsidR="00195FB1" w:rsidRPr="00BD4ECE">
        <w:rPr>
          <w:sz w:val="24"/>
          <w:szCs w:val="24"/>
        </w:rPr>
        <w:t xml:space="preserve">%, </w:t>
      </w:r>
      <w:r w:rsidR="00A1173D">
        <w:rPr>
          <w:sz w:val="24"/>
          <w:szCs w:val="24"/>
        </w:rPr>
        <w:t>в условиях исключающих загрязне</w:t>
      </w:r>
      <w:r w:rsidR="00195FB1" w:rsidRPr="00BD4ECE">
        <w:rPr>
          <w:sz w:val="24"/>
          <w:szCs w:val="24"/>
        </w:rPr>
        <w:t>ние, механические повреждения и доступ влаги.</w:t>
      </w:r>
    </w:p>
    <w:p w:rsidR="00A2647C" w:rsidRPr="00BD4ECE" w:rsidRDefault="00A2647C" w:rsidP="00BD4ECE">
      <w:pPr>
        <w:widowControl/>
        <w:ind w:firstLine="567"/>
        <w:jc w:val="both"/>
        <w:rPr>
          <w:sz w:val="24"/>
          <w:szCs w:val="24"/>
        </w:rPr>
      </w:pPr>
    </w:p>
    <w:p w:rsidR="00195FB1" w:rsidRPr="00BD4ECE" w:rsidRDefault="007247CF" w:rsidP="00BD4ECE">
      <w:pPr>
        <w:widowControl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195FB1" w:rsidRPr="00BD4ECE">
        <w:rPr>
          <w:b/>
          <w:bCs/>
          <w:sz w:val="24"/>
          <w:szCs w:val="24"/>
        </w:rPr>
        <w:t xml:space="preserve"> Гарантии изготовителя</w:t>
      </w:r>
    </w:p>
    <w:p w:rsidR="001F0CBE" w:rsidRPr="002E34C9" w:rsidRDefault="001F0CBE" w:rsidP="00BD4ECE">
      <w:pPr>
        <w:widowControl/>
        <w:ind w:firstLine="567"/>
        <w:jc w:val="both"/>
        <w:rPr>
          <w:sz w:val="24"/>
          <w:szCs w:val="24"/>
        </w:rPr>
      </w:pPr>
    </w:p>
    <w:p w:rsidR="0021748B" w:rsidRDefault="00195FB1" w:rsidP="00BD4ECE">
      <w:pPr>
        <w:widowControl/>
        <w:ind w:firstLine="567"/>
        <w:jc w:val="both"/>
        <w:rPr>
          <w:sz w:val="24"/>
          <w:szCs w:val="24"/>
        </w:rPr>
        <w:sectPr w:rsidR="0021748B" w:rsidSect="00F43C4E">
          <w:footerReference w:type="even" r:id="rId17"/>
          <w:footerReference w:type="first" r:id="rId18"/>
          <w:pgSz w:w="11906" w:h="16838" w:code="9"/>
          <w:pgMar w:top="1386" w:right="1418" w:bottom="1418" w:left="1134" w:header="1020" w:footer="1021" w:gutter="0"/>
          <w:pgNumType w:start="1"/>
          <w:cols w:space="708"/>
          <w:titlePg/>
          <w:docGrid w:linePitch="360"/>
        </w:sectPr>
      </w:pPr>
      <w:r w:rsidRPr="00BD4ECE">
        <w:rPr>
          <w:sz w:val="24"/>
          <w:szCs w:val="24"/>
        </w:rPr>
        <w:t>Изготовитель гарантирует соответствие в</w:t>
      </w:r>
      <w:r w:rsidR="001F0CBE">
        <w:rPr>
          <w:sz w:val="24"/>
          <w:szCs w:val="24"/>
        </w:rPr>
        <w:t>ыпускаемой пряжи требованиям на</w:t>
      </w:r>
      <w:r w:rsidRPr="00BD4ECE">
        <w:rPr>
          <w:sz w:val="24"/>
          <w:szCs w:val="24"/>
        </w:rPr>
        <w:t>стоящего стандарта при соблюдении условий транспортирования и хранения.</w:t>
      </w:r>
    </w:p>
    <w:p w:rsidR="0021748B" w:rsidRDefault="0021748B" w:rsidP="00A23539">
      <w:pPr>
        <w:widowControl/>
        <w:jc w:val="center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lastRenderedPageBreak/>
        <w:t>Приложение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А</w:t>
      </w:r>
      <w:proofErr w:type="gramEnd"/>
    </w:p>
    <w:p w:rsidR="0021748B" w:rsidRPr="002E34C9" w:rsidRDefault="0021748B" w:rsidP="00A23539">
      <w:pPr>
        <w:widowControl/>
        <w:jc w:val="center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(справочное)</w:t>
      </w:r>
    </w:p>
    <w:p w:rsidR="0021748B" w:rsidRPr="002E34C9" w:rsidRDefault="0021748B" w:rsidP="00A23539">
      <w:pPr>
        <w:widowControl/>
        <w:jc w:val="center"/>
        <w:rPr>
          <w:rFonts w:ascii="TimesNewRoman" w:hAnsi="TimesNewRoman" w:cs="TimesNewRoman"/>
          <w:sz w:val="24"/>
          <w:szCs w:val="24"/>
        </w:rPr>
      </w:pPr>
    </w:p>
    <w:p w:rsidR="00195FB1" w:rsidRDefault="00E31345" w:rsidP="00E31345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Таблица А.1 – </w:t>
      </w:r>
      <w:r w:rsidR="0021748B">
        <w:rPr>
          <w:rFonts w:ascii="TimesNewRoman,Bold" w:hAnsi="TimesNewRoman,Bold" w:cs="TimesNewRoman,Bold"/>
          <w:b/>
          <w:bCs/>
          <w:sz w:val="24"/>
          <w:szCs w:val="24"/>
        </w:rPr>
        <w:t>Физико-механические показатели основной и уточной пряжи с пневмомеханических машин</w:t>
      </w:r>
    </w:p>
    <w:p w:rsidR="00E31345" w:rsidRPr="00E31345" w:rsidRDefault="00E31345" w:rsidP="00E31345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4011" w:type="dxa"/>
        <w:tblInd w:w="108" w:type="dxa"/>
        <w:tblLayout w:type="fixed"/>
        <w:tblLook w:val="04A0"/>
      </w:tblPr>
      <w:tblGrid>
        <w:gridCol w:w="1985"/>
        <w:gridCol w:w="2160"/>
        <w:gridCol w:w="928"/>
        <w:gridCol w:w="1134"/>
        <w:gridCol w:w="1055"/>
        <w:gridCol w:w="2064"/>
        <w:gridCol w:w="1340"/>
        <w:gridCol w:w="1927"/>
        <w:gridCol w:w="1418"/>
      </w:tblGrid>
      <w:tr w:rsidR="008C7C56" w:rsidTr="005F7A61">
        <w:tc>
          <w:tcPr>
            <w:tcW w:w="1985" w:type="dxa"/>
            <w:vMerge w:val="restart"/>
            <w:tcBorders>
              <w:bottom w:val="double" w:sz="4" w:space="0" w:color="auto"/>
            </w:tcBorders>
          </w:tcPr>
          <w:p w:rsidR="0021748B" w:rsidRDefault="0021748B" w:rsidP="008C7C56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линейная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плотность,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текс</w:t>
            </w:r>
          </w:p>
        </w:tc>
        <w:tc>
          <w:tcPr>
            <w:tcW w:w="2160" w:type="dxa"/>
            <w:vMerge w:val="restart"/>
            <w:tcBorders>
              <w:bottom w:val="double" w:sz="4" w:space="0" w:color="auto"/>
            </w:tcBorders>
          </w:tcPr>
          <w:p w:rsidR="0021748B" w:rsidRDefault="0021748B" w:rsidP="0015395E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Допускаемое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относительное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отклонение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кондиционной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линейной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номинальной,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%</w:t>
            </w:r>
          </w:p>
        </w:tc>
        <w:tc>
          <w:tcPr>
            <w:tcW w:w="928" w:type="dxa"/>
            <w:vMerge w:val="restart"/>
            <w:tcBorders>
              <w:bottom w:val="double" w:sz="4" w:space="0" w:color="auto"/>
            </w:tcBorders>
          </w:tcPr>
          <w:p w:rsidR="0021748B" w:rsidRDefault="0021748B" w:rsidP="008C7C56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</w:tcPr>
          <w:p w:rsidR="0021748B" w:rsidRPr="008C7C56" w:rsidRDefault="0021748B" w:rsidP="008C7C56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методом разрыва одиночной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нити, не менее</w:t>
            </w:r>
          </w:p>
        </w:tc>
        <w:tc>
          <w:tcPr>
            <w:tcW w:w="2064" w:type="dxa"/>
            <w:vMerge w:val="restart"/>
            <w:tcBorders>
              <w:bottom w:val="double" w:sz="4" w:space="0" w:color="auto"/>
            </w:tcBorders>
          </w:tcPr>
          <w:p w:rsidR="0021748B" w:rsidRPr="008C7C56" w:rsidRDefault="0021748B" w:rsidP="008C7C56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испытании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одиночной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нити, %, не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более</w:t>
            </w:r>
          </w:p>
        </w:tc>
        <w:tc>
          <w:tcPr>
            <w:tcW w:w="1340" w:type="dxa"/>
            <w:vMerge w:val="restart"/>
            <w:tcBorders>
              <w:bottom w:val="double" w:sz="4" w:space="0" w:color="auto"/>
            </w:tcBorders>
          </w:tcPr>
          <w:p w:rsidR="0021748B" w:rsidRDefault="0021748B" w:rsidP="0015395E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</w:t>
            </w:r>
            <w:r w:rsidR="0015395E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качества, не</w:t>
            </w:r>
            <w:r w:rsidR="0015395E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менее</w:t>
            </w:r>
          </w:p>
        </w:tc>
        <w:tc>
          <w:tcPr>
            <w:tcW w:w="1927" w:type="dxa"/>
            <w:vMerge w:val="restart"/>
            <w:tcBorders>
              <w:bottom w:val="double" w:sz="4" w:space="0" w:color="auto"/>
            </w:tcBorders>
          </w:tcPr>
          <w:p w:rsidR="00E13D82" w:rsidRDefault="00E13D82" w:rsidP="008C7C56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</w:t>
            </w:r>
            <w:r w:rsidR="008C7C56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вариации по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линейной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плотности при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испытании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21748B" w:rsidRDefault="00E13D82" w:rsidP="008C7C56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E13D82" w:rsidRDefault="00E13D82" w:rsidP="008C7C56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</w:t>
            </w:r>
            <w:r w:rsidR="004B6530"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rFonts w:ascii="TimesNewRoman" w:hAnsi="TimesNewRoman" w:cs="TimesNewRoman"/>
                <w:sz w:val="22"/>
                <w:szCs w:val="22"/>
              </w:rPr>
              <w:t>крутки,</w:t>
            </w:r>
          </w:p>
          <w:p w:rsidR="0021748B" w:rsidRPr="008C7C56" w:rsidRDefault="00E13D82" w:rsidP="008C7C56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8C7C56" w:rsidTr="005F7A61">
        <w:tc>
          <w:tcPr>
            <w:tcW w:w="1985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bottom w:val="double" w:sz="4" w:space="0" w:color="auto"/>
            </w:tcBorders>
          </w:tcPr>
          <w:p w:rsidR="0021748B" w:rsidRDefault="0021748B" w:rsidP="008C7C56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1748B" w:rsidRDefault="0021748B" w:rsidP="004B6530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064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21748B" w:rsidRDefault="0021748B" w:rsidP="0021748B">
            <w:pPr>
              <w:widowControl/>
              <w:rPr>
                <w:sz w:val="24"/>
                <w:szCs w:val="24"/>
              </w:rPr>
            </w:pPr>
          </w:p>
        </w:tc>
      </w:tr>
      <w:tr w:rsidR="00E13D82" w:rsidTr="00BD0E54">
        <w:trPr>
          <w:trHeight w:val="283"/>
        </w:trPr>
        <w:tc>
          <w:tcPr>
            <w:tcW w:w="14011" w:type="dxa"/>
            <w:gridSpan w:val="9"/>
          </w:tcPr>
          <w:p w:rsidR="00E13D82" w:rsidRDefault="00E13D82" w:rsidP="008C7C56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Хлопковое волокно средневолокнистых сортов хлопчатника 4-7 типов</w:t>
            </w:r>
          </w:p>
        </w:tc>
      </w:tr>
      <w:tr w:rsidR="008C7C56" w:rsidTr="00BD0E54">
        <w:tc>
          <w:tcPr>
            <w:tcW w:w="1985" w:type="dxa"/>
            <w:vMerge w:val="restart"/>
            <w:tcBorders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От 16 до 17</w:t>
            </w:r>
          </w:p>
        </w:tc>
        <w:tc>
          <w:tcPr>
            <w:tcW w:w="2160" w:type="dxa"/>
            <w:vMerge w:val="restart"/>
            <w:tcBorders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+2,5   -2,5</w:t>
            </w:r>
          </w:p>
        </w:tc>
        <w:tc>
          <w:tcPr>
            <w:tcW w:w="928" w:type="dxa"/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9,3</w:t>
            </w:r>
          </w:p>
        </w:tc>
        <w:tc>
          <w:tcPr>
            <w:tcW w:w="1055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9,5</w:t>
            </w:r>
          </w:p>
        </w:tc>
        <w:tc>
          <w:tcPr>
            <w:tcW w:w="206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1927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C7C56" w:rsidTr="00BD0E54">
        <w:tc>
          <w:tcPr>
            <w:tcW w:w="1985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6E1254" w:rsidRDefault="006E1254" w:rsidP="00E853E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6E1254" w:rsidRDefault="006E1254" w:rsidP="00E853E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</w:tcPr>
          <w:p w:rsidR="006E1254" w:rsidRDefault="006E1254" w:rsidP="0021748B">
            <w:pPr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6E1254" w:rsidRDefault="006E1254" w:rsidP="00E853E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6E1254" w:rsidRDefault="006E1254" w:rsidP="00E853E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8,3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8,5</w:t>
            </w:r>
          </w:p>
        </w:tc>
        <w:tc>
          <w:tcPr>
            <w:tcW w:w="2064" w:type="dxa"/>
            <w:tcBorders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15</w:t>
            </w:r>
            <w:r w:rsidR="00FD3B83">
              <w:rPr>
                <w:rFonts w:ascii="TimesNewRoman" w:hAnsi="TimesNewRoman" w:cs="TimesNewRoman"/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0,57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1254" w:rsidRDefault="006E1254" w:rsidP="0021748B">
            <w:pPr>
              <w:widowControl/>
              <w:rPr>
                <w:sz w:val="24"/>
                <w:szCs w:val="24"/>
              </w:rPr>
            </w:pPr>
          </w:p>
        </w:tc>
      </w:tr>
      <w:tr w:rsidR="008C7C56" w:rsidTr="00BD0E54">
        <w:trPr>
          <w:trHeight w:val="158"/>
        </w:trPr>
        <w:tc>
          <w:tcPr>
            <w:tcW w:w="198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От 18 до 19</w:t>
            </w:r>
          </w:p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20, 22, 25, 27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-2,5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C7C56" w:rsidTr="00BD0E54">
        <w:tc>
          <w:tcPr>
            <w:tcW w:w="1985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21748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От 28 до 30,</w:t>
            </w:r>
          </w:p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34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28" w:type="dxa"/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340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927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vAlign w:val="center"/>
          </w:tcPr>
          <w:p w:rsidR="006E1254" w:rsidRDefault="006E1254" w:rsidP="006E1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C7C56" w:rsidTr="00BD0E54"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6E1254" w:rsidRDefault="006E1254" w:rsidP="0004031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6E1254" w:rsidRDefault="006E1254" w:rsidP="0004031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третий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36</w:t>
            </w:r>
          </w:p>
          <w:p w:rsidR="006E1254" w:rsidRDefault="006E1254" w:rsidP="004B6530">
            <w:pPr>
              <w:widowControl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42</w:t>
            </w:r>
          </w:p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28" w:type="dxa"/>
            <w:tcBorders>
              <w:top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  <w:tc>
          <w:tcPr>
            <w:tcW w:w="1927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6E1254" w:rsidRDefault="006E1254" w:rsidP="006E1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C7C56" w:rsidTr="00BD0E54">
        <w:tc>
          <w:tcPr>
            <w:tcW w:w="1985" w:type="dxa"/>
            <w:vMerge/>
            <w:vAlign w:val="center"/>
          </w:tcPr>
          <w:p w:rsidR="006E1254" w:rsidRDefault="006E1254" w:rsidP="0004031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vAlign w:val="center"/>
          </w:tcPr>
          <w:p w:rsidR="006E1254" w:rsidRDefault="006E1254" w:rsidP="006E1254">
            <w:pPr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/>
            <w:vAlign w:val="center"/>
          </w:tcPr>
          <w:p w:rsidR="006E1254" w:rsidRDefault="006E1254" w:rsidP="0004031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 w:val="restart"/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56</w:t>
            </w:r>
          </w:p>
        </w:tc>
        <w:tc>
          <w:tcPr>
            <w:tcW w:w="2160" w:type="dxa"/>
            <w:vMerge w:val="restart"/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28" w:type="dxa"/>
            <w:tcBorders>
              <w:top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10,3</w:t>
            </w:r>
          </w:p>
        </w:tc>
        <w:tc>
          <w:tcPr>
            <w:tcW w:w="1055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2064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  <w:tc>
          <w:tcPr>
            <w:tcW w:w="1927" w:type="dxa"/>
            <w:tcBorders>
              <w:top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C7C56" w:rsidTr="00BD0E54">
        <w:tc>
          <w:tcPr>
            <w:tcW w:w="1985" w:type="dxa"/>
            <w:vMerge/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06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1927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</w:tcPr>
          <w:p w:rsidR="006E1254" w:rsidRDefault="006E1254" w:rsidP="006E125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jc w:val="center"/>
            </w:pPr>
            <w:r w:rsidRPr="00B11B06">
              <w:rPr>
                <w:rFonts w:ascii="TimesNewRoman" w:hAnsi="TimesNewRoman" w:cs="TimesNewRoman"/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jc w:val="center"/>
            </w:pPr>
            <w:r w:rsidRPr="00B11B06">
              <w:rPr>
                <w:rFonts w:ascii="TimesNewRoman" w:hAnsi="TimesNewRoman" w:cs="TimesNewRoman"/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jc w:val="center"/>
            </w:pPr>
            <w:r w:rsidRPr="00B11B06">
              <w:rPr>
                <w:rFonts w:ascii="TimesNewRoman" w:hAnsi="TimesNewRoman" w:cs="TimesNewRoman"/>
                <w:sz w:val="24"/>
                <w:szCs w:val="24"/>
              </w:rPr>
              <w:t>15</w:t>
            </w:r>
            <w:r w:rsidR="00FD3B83">
              <w:rPr>
                <w:rFonts w:ascii="TimesNewRoman" w:hAnsi="TimesNewRoman" w:cs="TimesNewRoman"/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jc w:val="center"/>
            </w:pPr>
            <w:r w:rsidRPr="00B11B06">
              <w:rPr>
                <w:rFonts w:ascii="TimesNewRoman" w:hAnsi="TimesNewRoman" w:cs="TimesNewRoman"/>
                <w:sz w:val="24"/>
                <w:szCs w:val="24"/>
              </w:rPr>
              <w:t>0,6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</w:tr>
      <w:tr w:rsidR="008C7C56" w:rsidTr="00BD0E54">
        <w:tc>
          <w:tcPr>
            <w:tcW w:w="198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54" w:rsidRDefault="009541B1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9541B1" w:rsidRDefault="009541B1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9541B1" w:rsidRDefault="009541B1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28" w:type="dxa"/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41B1">
              <w:rPr>
                <w:sz w:val="24"/>
                <w:szCs w:val="24"/>
              </w:rPr>
              <w:t>1,5</w:t>
            </w:r>
          </w:p>
        </w:tc>
        <w:tc>
          <w:tcPr>
            <w:tcW w:w="1340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541B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27" w:type="dxa"/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54" w:rsidRDefault="006E1254" w:rsidP="004B653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C7C56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254" w:rsidRDefault="009541B1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9541B1">
              <w:rPr>
                <w:sz w:val="24"/>
                <w:szCs w:val="24"/>
              </w:rPr>
              <w:t>5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41B1">
              <w:rPr>
                <w:sz w:val="24"/>
                <w:szCs w:val="24"/>
              </w:rPr>
              <w:t>3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56AFB">
              <w:rPr>
                <w:sz w:val="24"/>
                <w:szCs w:val="24"/>
              </w:rPr>
              <w:t>7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rPr>
                <w:sz w:val="24"/>
                <w:szCs w:val="24"/>
              </w:rPr>
            </w:pPr>
          </w:p>
        </w:tc>
      </w:tr>
      <w:tr w:rsidR="004B6530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6E1254" w:rsidRPr="00003CAD" w:rsidRDefault="006E1254" w:rsidP="008C7C56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3B83">
              <w:rPr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1254" w:rsidRDefault="006E1254" w:rsidP="00FD3B83">
            <w:pPr>
              <w:widowControl/>
              <w:rPr>
                <w:sz w:val="24"/>
                <w:szCs w:val="24"/>
              </w:rPr>
            </w:pPr>
          </w:p>
        </w:tc>
      </w:tr>
    </w:tbl>
    <w:p w:rsidR="00BD0E54" w:rsidRDefault="00BD0E54" w:rsidP="004B6530">
      <w:pPr>
        <w:widowControl/>
        <w:ind w:firstLine="567"/>
        <w:rPr>
          <w:sz w:val="24"/>
          <w:szCs w:val="24"/>
        </w:rPr>
      </w:pPr>
    </w:p>
    <w:p w:rsidR="00AC6488" w:rsidRDefault="00AC6488" w:rsidP="00E31345">
      <w:pPr>
        <w:widowControl/>
        <w:ind w:firstLine="567"/>
        <w:jc w:val="center"/>
        <w:rPr>
          <w:i/>
          <w:sz w:val="24"/>
          <w:szCs w:val="24"/>
        </w:rPr>
      </w:pPr>
      <w:r w:rsidRPr="00E31345">
        <w:rPr>
          <w:i/>
          <w:sz w:val="24"/>
          <w:szCs w:val="24"/>
        </w:rPr>
        <w:t>Продолжение таблицы А.1</w:t>
      </w:r>
    </w:p>
    <w:p w:rsidR="00E31345" w:rsidRPr="00E31345" w:rsidRDefault="00E31345" w:rsidP="00E31345">
      <w:pPr>
        <w:widowControl/>
        <w:ind w:firstLine="567"/>
        <w:jc w:val="center"/>
        <w:rPr>
          <w:i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5"/>
        <w:gridCol w:w="2160"/>
        <w:gridCol w:w="928"/>
        <w:gridCol w:w="1134"/>
        <w:gridCol w:w="1055"/>
        <w:gridCol w:w="2064"/>
        <w:gridCol w:w="1340"/>
        <w:gridCol w:w="1927"/>
        <w:gridCol w:w="1441"/>
      </w:tblGrid>
      <w:tr w:rsidR="00BD0E54" w:rsidTr="005F7A61">
        <w:tc>
          <w:tcPr>
            <w:tcW w:w="1985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60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28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</w:tcPr>
          <w:p w:rsidR="00BD0E54" w:rsidRPr="008C7C56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2064" w:type="dxa"/>
            <w:vMerge w:val="restart"/>
            <w:tcBorders>
              <w:bottom w:val="double" w:sz="4" w:space="0" w:color="auto"/>
            </w:tcBorders>
          </w:tcPr>
          <w:p w:rsidR="00BD0E54" w:rsidRPr="008C7C56" w:rsidRDefault="00BD0E54" w:rsidP="0015751B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340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1927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BD0E54" w:rsidRDefault="00BD0E54" w:rsidP="0015751B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41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BD0E54" w:rsidRPr="008C7C56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BD0E54" w:rsidTr="005F7A61">
        <w:tc>
          <w:tcPr>
            <w:tcW w:w="1985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064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4034" w:type="dxa"/>
            <w:gridSpan w:val="9"/>
            <w:tcBorders>
              <w:top w:val="single" w:sz="12" w:space="0" w:color="auto"/>
              <w:bottom w:val="single" w:sz="12" w:space="0" w:color="auto"/>
            </w:tcBorders>
          </w:tcPr>
          <w:p w:rsidR="00BD0E54" w:rsidRPr="004B6530" w:rsidRDefault="00BD0E54" w:rsidP="0015751B">
            <w:pPr>
              <w:widowControl/>
              <w:ind w:left="-30" w:right="-88"/>
              <w:jc w:val="center"/>
              <w:rPr>
                <w:b/>
                <w:sz w:val="24"/>
                <w:szCs w:val="24"/>
              </w:rPr>
            </w:pPr>
            <w:r w:rsidRPr="004B6530">
              <w:rPr>
                <w:b/>
                <w:sz w:val="24"/>
                <w:szCs w:val="24"/>
              </w:rPr>
              <w:t>Хлопковое волокно средневолокнистых сортов хлопчатника 4-7 типов с гребенными очесами (70 %)</w:t>
            </w:r>
          </w:p>
        </w:tc>
      </w:tr>
      <w:tr w:rsidR="00BD0E54" w:rsidTr="00BD0E54">
        <w:tc>
          <w:tcPr>
            <w:tcW w:w="1985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36, 42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28" w:type="dxa"/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340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1927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41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 w:val="restart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28" w:type="dxa"/>
            <w:tcBorders>
              <w:top w:val="single" w:sz="1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  <w:tcBorders>
              <w:top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  <w:tcBorders>
              <w:top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1927" w:type="dxa"/>
            <w:tcBorders>
              <w:top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41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4034" w:type="dxa"/>
            <w:gridSpan w:val="9"/>
          </w:tcPr>
          <w:p w:rsidR="00BD0E54" w:rsidRDefault="00BD0E54" w:rsidP="0015751B">
            <w:pPr>
              <w:widowControl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Хлопковое волокно средневолокнистых сортов хлопчатника 4-7 типов с гребенными очесами (40 %) 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и кардными очесами (30%)</w:t>
            </w:r>
          </w:p>
        </w:tc>
      </w:tr>
      <w:tr w:rsidR="00BD0E54" w:rsidTr="00BD0E54">
        <w:tc>
          <w:tcPr>
            <w:tcW w:w="1985" w:type="dxa"/>
            <w:vMerge w:val="restart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28" w:type="dxa"/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064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1927" w:type="dxa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41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1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55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064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0,48</w:t>
            </w:r>
          </w:p>
        </w:tc>
        <w:tc>
          <w:tcPr>
            <w:tcW w:w="1927" w:type="dxa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Хлопковое волокно средневолокнистых сортов хлопчатника 4-7 типов с суровым полиэфирным волокном (33 %)</w:t>
            </w:r>
          </w:p>
        </w:tc>
      </w:tr>
      <w:tr w:rsidR="00BD0E54" w:rsidTr="00BD0E54">
        <w:tc>
          <w:tcPr>
            <w:tcW w:w="1985" w:type="dxa"/>
            <w:vMerge w:val="restart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19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06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1927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2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41" w:type="dxa"/>
            <w:vMerge/>
            <w:tcBorders>
              <w:left w:val="single" w:sz="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55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064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340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927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55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6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0,74</w:t>
            </w:r>
          </w:p>
        </w:tc>
        <w:tc>
          <w:tcPr>
            <w:tcW w:w="1927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41" w:type="dxa"/>
            <w:vMerge/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55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064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340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927" w:type="dxa"/>
            <w:tcBorders>
              <w:top w:val="single" w:sz="2" w:space="0" w:color="auto"/>
              <w:bottom w:val="single" w:sz="1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 w:val="restart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 до 30</w:t>
            </w:r>
          </w:p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60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-2,5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1055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2064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  <w:tc>
          <w:tcPr>
            <w:tcW w:w="1927" w:type="dxa"/>
            <w:tcBorders>
              <w:top w:val="single" w:sz="12" w:space="0" w:color="auto"/>
              <w:bottom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41" w:type="dxa"/>
            <w:vMerge w:val="restart"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D0E54" w:rsidTr="00BD0E54">
        <w:tc>
          <w:tcPr>
            <w:tcW w:w="1985" w:type="dxa"/>
            <w:vMerge/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41" w:type="dxa"/>
            <w:vMerge/>
            <w:tcBorders>
              <w:left w:val="single" w:sz="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BD0E54"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  <w:vAlign w:val="center"/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auto"/>
            </w:tcBorders>
          </w:tcPr>
          <w:p w:rsidR="00BD0E54" w:rsidRPr="00003CAD" w:rsidRDefault="00BD0E54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055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064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340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1927" w:type="dxa"/>
            <w:tcBorders>
              <w:top w:val="single" w:sz="2" w:space="0" w:color="auto"/>
            </w:tcBorders>
          </w:tcPr>
          <w:p w:rsidR="00BD0E54" w:rsidRDefault="00BD0E54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vMerge/>
            <w:tcBorders>
              <w:bottom w:val="single" w:sz="12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</w:tbl>
    <w:p w:rsidR="00E31345" w:rsidRDefault="00E31345" w:rsidP="004B6530">
      <w:pPr>
        <w:widowControl/>
        <w:ind w:firstLine="567"/>
        <w:rPr>
          <w:sz w:val="24"/>
          <w:szCs w:val="24"/>
        </w:rPr>
      </w:pPr>
    </w:p>
    <w:p w:rsidR="00BD0E54" w:rsidRDefault="00BD0E54" w:rsidP="00E31345">
      <w:pPr>
        <w:widowControl/>
        <w:ind w:firstLine="567"/>
        <w:jc w:val="center"/>
        <w:rPr>
          <w:i/>
          <w:sz w:val="24"/>
          <w:szCs w:val="24"/>
        </w:rPr>
      </w:pPr>
      <w:r w:rsidRPr="00E31345">
        <w:rPr>
          <w:i/>
          <w:sz w:val="24"/>
          <w:szCs w:val="24"/>
        </w:rPr>
        <w:t>Окончание таблицы А.1</w:t>
      </w:r>
    </w:p>
    <w:p w:rsidR="00E31345" w:rsidRPr="00E31345" w:rsidRDefault="00E31345" w:rsidP="00E31345">
      <w:pPr>
        <w:widowControl/>
        <w:ind w:firstLine="567"/>
        <w:jc w:val="center"/>
        <w:rPr>
          <w:i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E31345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BD0E54" w:rsidRPr="008C7C56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BD0E54" w:rsidRPr="008C7C56" w:rsidRDefault="00BD0E54" w:rsidP="0015751B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BD0E54" w:rsidRDefault="00BD0E54" w:rsidP="0015751B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BD0E54" w:rsidRPr="008C7C56" w:rsidRDefault="00BD0E54" w:rsidP="0015751B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E31345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BD0E54" w:rsidRDefault="00BD0E54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E31345" w:rsidTr="005F7A61">
        <w:tc>
          <w:tcPr>
            <w:tcW w:w="1982" w:type="dxa"/>
            <w:vMerge w:val="restart"/>
            <w:tcBorders>
              <w:top w:val="double" w:sz="4" w:space="0" w:color="auto"/>
            </w:tcBorders>
            <w:vAlign w:val="center"/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25" w:type="dxa"/>
            <w:vMerge w:val="restart"/>
            <w:tcBorders>
              <w:top w:val="double" w:sz="4" w:space="0" w:color="auto"/>
            </w:tcBorders>
            <w:vAlign w:val="center"/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Pr="00003CAD" w:rsidRDefault="00E31345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E31345" w:rsidTr="00E31345">
        <w:tc>
          <w:tcPr>
            <w:tcW w:w="1982" w:type="dxa"/>
            <w:vMerge/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1345" w:rsidRPr="00003CAD" w:rsidRDefault="00E31345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E31345" w:rsidTr="00E3134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Pr="00003CAD" w:rsidRDefault="00E31345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E31345" w:rsidRDefault="00E31345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E31345" w:rsidRDefault="00E31345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FD3B83" w:rsidTr="00E31345">
        <w:tc>
          <w:tcPr>
            <w:tcW w:w="1982" w:type="dxa"/>
            <w:vMerge w:val="restart"/>
            <w:vAlign w:val="center"/>
          </w:tcPr>
          <w:p w:rsidR="00FD3B83" w:rsidRDefault="00BD0E54" w:rsidP="00BD0E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125" w:type="dxa"/>
            <w:vMerge w:val="restart"/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18" w:type="dxa"/>
            <w:vMerge w:val="restart"/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FD3B83" w:rsidTr="00E31345">
        <w:tc>
          <w:tcPr>
            <w:tcW w:w="1982" w:type="dxa"/>
            <w:vMerge/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left w:val="single" w:sz="2" w:space="0" w:color="auto"/>
            </w:tcBorders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</w:tr>
      <w:tr w:rsidR="00FD3B83" w:rsidTr="00E31345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91" w:type="dxa"/>
            <w:tcBorders>
              <w:top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</w:tr>
      <w:tr w:rsidR="00FD3B83" w:rsidTr="00E31345">
        <w:tc>
          <w:tcPr>
            <w:tcW w:w="1982" w:type="dxa"/>
            <w:vMerge w:val="restart"/>
          </w:tcPr>
          <w:p w:rsidR="00FD3B83" w:rsidRDefault="00BD0E54" w:rsidP="00BD0E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BD0E54" w:rsidRDefault="00BD0E54" w:rsidP="00BD0E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25" w:type="dxa"/>
            <w:vMerge w:val="restart"/>
            <w:vAlign w:val="center"/>
          </w:tcPr>
          <w:p w:rsidR="00FD3B83" w:rsidRDefault="00FD3B83" w:rsidP="00BD0E5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</w:t>
            </w:r>
            <w:r w:rsidR="00BD0E5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18" w:type="dxa"/>
            <w:vMerge w:val="restart"/>
            <w:vAlign w:val="center"/>
          </w:tcPr>
          <w:p w:rsidR="00FD3B83" w:rsidRDefault="00FD3B83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FD3B83" w:rsidTr="00E31345">
        <w:tc>
          <w:tcPr>
            <w:tcW w:w="1982" w:type="dxa"/>
            <w:vMerge/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</w:tr>
      <w:tr w:rsidR="00E31345" w:rsidTr="00E31345">
        <w:tc>
          <w:tcPr>
            <w:tcW w:w="1982" w:type="dxa"/>
            <w:vMerge/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Pr="00003CAD" w:rsidRDefault="00FD3B83" w:rsidP="00FD3B83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FD3B83" w:rsidRDefault="00BD0E54" w:rsidP="00FD3B8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18" w:type="dxa"/>
            <w:vMerge/>
          </w:tcPr>
          <w:p w:rsidR="00FD3B83" w:rsidRDefault="00FD3B83" w:rsidP="00FD3B83">
            <w:pPr>
              <w:widowControl/>
              <w:rPr>
                <w:sz w:val="24"/>
                <w:szCs w:val="24"/>
              </w:rPr>
            </w:pPr>
          </w:p>
        </w:tc>
      </w:tr>
      <w:tr w:rsidR="00BD0E54" w:rsidTr="00E31345">
        <w:tc>
          <w:tcPr>
            <w:tcW w:w="1403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0E54" w:rsidRPr="00852BF1" w:rsidRDefault="00BD0E54" w:rsidP="00A67302">
            <w:pPr>
              <w:widowControl/>
              <w:ind w:firstLine="601"/>
              <w:jc w:val="both"/>
            </w:pPr>
            <w:r w:rsidRPr="00852BF1">
              <w:t>Примечания:</w:t>
            </w:r>
          </w:p>
          <w:p w:rsidR="00BD0E54" w:rsidRPr="00852BF1" w:rsidRDefault="00BD0E54" w:rsidP="00A67302">
            <w:pPr>
              <w:widowControl/>
              <w:ind w:firstLine="601"/>
              <w:jc w:val="both"/>
              <w:rPr>
                <w:bCs/>
              </w:rPr>
            </w:pPr>
            <w:r w:rsidRPr="00852BF1">
              <w:t>1</w:t>
            </w:r>
            <w:proofErr w:type="gramStart"/>
            <w:r w:rsidRPr="00852BF1">
              <w:t xml:space="preserve"> Д</w:t>
            </w:r>
            <w:proofErr w:type="gramEnd"/>
            <w:r w:rsidRPr="00852BF1">
              <w:t xml:space="preserve">ля пряжи, предназначенной </w:t>
            </w:r>
            <w:r w:rsidRPr="00852BF1">
              <w:rPr>
                <w:bCs/>
              </w:rPr>
              <w:t>для изготовления тканей под начес, норма удельной разрывной нагрузки и коэффициент крутки устанавливается на 10% ниже. При этом</w:t>
            </w:r>
            <w:proofErr w:type="gramStart"/>
            <w:r w:rsidRPr="00852BF1">
              <w:rPr>
                <w:bCs/>
              </w:rPr>
              <w:t>,</w:t>
            </w:r>
            <w:proofErr w:type="gramEnd"/>
            <w:r w:rsidRPr="00852BF1">
              <w:rPr>
                <w:bCs/>
              </w:rPr>
              <w:t xml:space="preserve"> показатель качества пересчитывается.</w:t>
            </w:r>
          </w:p>
          <w:p w:rsidR="00BD0E54" w:rsidRPr="00852BF1" w:rsidRDefault="00BD0E54" w:rsidP="00A67302">
            <w:pPr>
              <w:widowControl/>
              <w:ind w:firstLine="601"/>
              <w:jc w:val="both"/>
            </w:pPr>
            <w:r w:rsidRPr="00852BF1">
              <w:rPr>
                <w:color w:val="000000"/>
              </w:rPr>
              <w:t>2</w:t>
            </w:r>
            <w:proofErr w:type="gramStart"/>
            <w:r w:rsidRPr="00852BF1">
              <w:rPr>
                <w:color w:val="000000"/>
              </w:rPr>
              <w:t xml:space="preserve"> Д</w:t>
            </w:r>
            <w:proofErr w:type="gramEnd"/>
            <w:r w:rsidRPr="00852BF1">
              <w:rPr>
                <w:color w:val="000000"/>
              </w:rPr>
              <w:t>ля определения линейной плотности и коэффициента вариации по линейной плотности пасм длина нитей в пасме, в зависимости от линейной</w:t>
            </w:r>
            <w:r w:rsidR="00A67302" w:rsidRPr="00852BF1">
              <w:rPr>
                <w:color w:val="000000"/>
              </w:rPr>
              <w:t xml:space="preserve"> </w:t>
            </w:r>
            <w:r w:rsidRPr="00852BF1">
              <w:rPr>
                <w:color w:val="000000"/>
              </w:rPr>
              <w:t>плотности пряжи должна соответствовать: свыше 12,5 до 50 текс - 100 м; свыше 50,0 до 100 текс - 50 м</w:t>
            </w:r>
          </w:p>
        </w:tc>
      </w:tr>
    </w:tbl>
    <w:p w:rsidR="00852BF1" w:rsidRDefault="00852BF1" w:rsidP="004B6530">
      <w:pPr>
        <w:widowControl/>
        <w:ind w:firstLine="567"/>
        <w:rPr>
          <w:sz w:val="24"/>
          <w:szCs w:val="24"/>
        </w:rPr>
      </w:pPr>
    </w:p>
    <w:p w:rsidR="00852BF1" w:rsidRDefault="00852BF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D3B83" w:rsidRDefault="00852BF1" w:rsidP="00852BF1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Таблица А.2 – Физико-механические показатели пряжи основной гребенной с кольцепрядильных машин</w:t>
      </w:r>
    </w:p>
    <w:p w:rsidR="00852BF1" w:rsidRDefault="00852BF1" w:rsidP="004B6530">
      <w:pPr>
        <w:widowControl/>
        <w:ind w:firstLine="567"/>
        <w:rPr>
          <w:sz w:val="24"/>
          <w:szCs w:val="24"/>
        </w:rPr>
      </w:pP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852BF1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852BF1" w:rsidRPr="008C7C56" w:rsidRDefault="00852BF1" w:rsidP="00852BF1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Pr="008C7C56" w:rsidRDefault="00852BF1" w:rsidP="00852BF1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852BF1" w:rsidRDefault="00852BF1" w:rsidP="00852BF1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852BF1" w:rsidRPr="008C7C56" w:rsidRDefault="00852BF1" w:rsidP="00852BF1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852BF1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52BF1" w:rsidRDefault="00852BF1" w:rsidP="00852BF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52BF1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BF1" w:rsidTr="005B0CC0">
        <w:tc>
          <w:tcPr>
            <w:tcW w:w="1560" w:type="dxa"/>
            <w:vMerge/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52BF1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F20C39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52BF1" w:rsidTr="005B0CC0">
        <w:tc>
          <w:tcPr>
            <w:tcW w:w="1560" w:type="dxa"/>
            <w:vMerge w:val="restart"/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5,6 до 6</w:t>
            </w:r>
          </w:p>
        </w:tc>
        <w:tc>
          <w:tcPr>
            <w:tcW w:w="2409" w:type="dxa"/>
            <w:vMerge w:val="restart"/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  <w:tc>
          <w:tcPr>
            <w:tcW w:w="2126" w:type="dxa"/>
            <w:vMerge w:val="restart"/>
            <w:vAlign w:val="center"/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BF1" w:rsidTr="005B0CC0">
        <w:tc>
          <w:tcPr>
            <w:tcW w:w="1560" w:type="dxa"/>
            <w:vMerge/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  <w:tc>
          <w:tcPr>
            <w:tcW w:w="2126" w:type="dxa"/>
            <w:vMerge/>
            <w:tcBorders>
              <w:left w:val="single" w:sz="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52BF1" w:rsidTr="005B0CC0"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  <w:vAlign w:val="center"/>
          </w:tcPr>
          <w:p w:rsidR="00852BF1" w:rsidRDefault="00852BF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2693" w:type="dxa"/>
            <w:tcBorders>
              <w:top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52BF1" w:rsidTr="005B0CC0">
        <w:tc>
          <w:tcPr>
            <w:tcW w:w="1560" w:type="dxa"/>
            <w:vMerge w:val="restart"/>
            <w:tcBorders>
              <w:bottom w:val="single" w:sz="12" w:space="0" w:color="auto"/>
            </w:tcBorders>
            <w:vAlign w:val="center"/>
          </w:tcPr>
          <w:p w:rsidR="00852BF1" w:rsidRDefault="00452E0C" w:rsidP="005F057D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6,4 до 8,8</w:t>
            </w:r>
          </w:p>
        </w:tc>
        <w:tc>
          <w:tcPr>
            <w:tcW w:w="2409" w:type="dxa"/>
            <w:vMerge w:val="restart"/>
            <w:tcBorders>
              <w:bottom w:val="single" w:sz="12" w:space="0" w:color="auto"/>
            </w:tcBorders>
            <w:vAlign w:val="center"/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</w:t>
            </w:r>
          </w:p>
        </w:tc>
        <w:tc>
          <w:tcPr>
            <w:tcW w:w="2126" w:type="dxa"/>
            <w:vMerge w:val="restart"/>
            <w:tcBorders>
              <w:bottom w:val="single" w:sz="12" w:space="0" w:color="auto"/>
            </w:tcBorders>
            <w:vAlign w:val="center"/>
          </w:tcPr>
          <w:p w:rsidR="00852BF1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BF1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52BF1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Pr="00003CAD" w:rsidRDefault="00852BF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852BF1" w:rsidRDefault="00452E0C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52BF1" w:rsidRDefault="00852BF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8,8 до 10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1,33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F057D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2693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  <w:r w:rsidR="005B0CC0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F057D" w:rsidRDefault="005F057D" w:rsidP="005F057D">
            <w:pPr>
              <w:widowControl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10,5 до 11</w:t>
            </w:r>
          </w:p>
          <w:p w:rsidR="005F057D" w:rsidRDefault="005F057D" w:rsidP="005F057D">
            <w:pPr>
              <w:widowControl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11,5 до 12 </w:t>
            </w:r>
          </w:p>
          <w:p w:rsidR="005F057D" w:rsidRDefault="005F057D" w:rsidP="005F057D">
            <w:pPr>
              <w:widowControl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перкаля)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057D" w:rsidRDefault="005F057D" w:rsidP="005F057D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  <w:r w:rsidR="005B0CC0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057D" w:rsidRDefault="005F057D" w:rsidP="005F057D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F057D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418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2693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5F057D" w:rsidRPr="00003CAD" w:rsidRDefault="005F057D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F057D" w:rsidRDefault="005F057D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  <w:p w:rsidR="005B0CC0" w:rsidRDefault="005B0CC0" w:rsidP="0015751B">
            <w:pPr>
              <w:widowControl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418" w:type="dxa"/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2693" w:type="dxa"/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5B0CC0" w:rsidRDefault="005B0CC0" w:rsidP="005B0CC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  <w:r w:rsidR="002855DE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  <w:r w:rsidR="002855DE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5B0CC0" w:rsidTr="005B0CC0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5B0CC0" w:rsidRPr="00003CAD" w:rsidRDefault="005B0CC0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  <w:r w:rsidR="002855DE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5B0CC0" w:rsidRDefault="005B0CC0" w:rsidP="0015751B">
            <w:pPr>
              <w:widowControl/>
              <w:rPr>
                <w:sz w:val="24"/>
                <w:szCs w:val="24"/>
              </w:rPr>
            </w:pPr>
          </w:p>
        </w:tc>
      </w:tr>
    </w:tbl>
    <w:p w:rsidR="00852BF1" w:rsidRDefault="00852BF1" w:rsidP="004B6530">
      <w:pPr>
        <w:widowControl/>
        <w:ind w:firstLine="567"/>
        <w:rPr>
          <w:sz w:val="24"/>
          <w:szCs w:val="24"/>
        </w:rPr>
      </w:pPr>
    </w:p>
    <w:p w:rsidR="00FD3B83" w:rsidRDefault="0015751B" w:rsidP="001126BF">
      <w:pPr>
        <w:widowControl/>
        <w:jc w:val="center"/>
        <w:rPr>
          <w:i/>
          <w:sz w:val="24"/>
          <w:szCs w:val="24"/>
        </w:rPr>
      </w:pPr>
      <w:r w:rsidRPr="0015751B">
        <w:rPr>
          <w:i/>
          <w:sz w:val="24"/>
          <w:szCs w:val="24"/>
        </w:rPr>
        <w:lastRenderedPageBreak/>
        <w:t>Продолжение таблицы А.2</w:t>
      </w:r>
    </w:p>
    <w:p w:rsidR="0015751B" w:rsidRPr="0015751B" w:rsidRDefault="0015751B" w:rsidP="0015751B">
      <w:pPr>
        <w:widowControl/>
        <w:ind w:firstLine="567"/>
        <w:jc w:val="center"/>
        <w:rPr>
          <w:i/>
          <w:sz w:val="24"/>
          <w:szCs w:val="24"/>
        </w:rPr>
      </w:pP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2855DE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2855DE" w:rsidRPr="008C7C56" w:rsidRDefault="002855DE" w:rsidP="0015751B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Pr="008C7C56" w:rsidRDefault="002855DE" w:rsidP="0015751B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2855DE" w:rsidRDefault="002855DE" w:rsidP="0015751B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2855DE" w:rsidRPr="008C7C56" w:rsidRDefault="002855DE" w:rsidP="0015751B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2855DE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2855DE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 до 17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855DE" w:rsidTr="008041A2">
        <w:tc>
          <w:tcPr>
            <w:tcW w:w="1560" w:type="dxa"/>
            <w:vMerge/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2855DE" w:rsidTr="008041A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2855DE" w:rsidTr="008041A2">
        <w:tc>
          <w:tcPr>
            <w:tcW w:w="1560" w:type="dxa"/>
            <w:vMerge w:val="restart"/>
            <w:vAlign w:val="center"/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409" w:type="dxa"/>
            <w:vMerge w:val="restart"/>
            <w:vAlign w:val="center"/>
          </w:tcPr>
          <w:p w:rsidR="002855DE" w:rsidRDefault="002855DE" w:rsidP="00EE3C3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EE3C31">
              <w:rPr>
                <w:sz w:val="24"/>
                <w:szCs w:val="24"/>
              </w:rPr>
              <w:t>2,0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</w:t>
            </w:r>
          </w:p>
        </w:tc>
        <w:tc>
          <w:tcPr>
            <w:tcW w:w="2126" w:type="dxa"/>
            <w:vMerge w:val="restart"/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751B" w:rsidTr="008041A2">
        <w:tc>
          <w:tcPr>
            <w:tcW w:w="1560" w:type="dxa"/>
            <w:vMerge/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  <w:tc>
          <w:tcPr>
            <w:tcW w:w="2126" w:type="dxa"/>
            <w:vMerge/>
            <w:tcBorders>
              <w:left w:val="single" w:sz="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15751B" w:rsidTr="008041A2"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  <w:vAlign w:val="center"/>
          </w:tcPr>
          <w:p w:rsidR="002855DE" w:rsidRDefault="002855DE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Pr="00003CAD" w:rsidRDefault="002855DE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2855DE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2855DE" w:rsidRDefault="002855DE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15751B" w:rsidTr="008041A2">
        <w:tc>
          <w:tcPr>
            <w:tcW w:w="1560" w:type="dxa"/>
            <w:vMerge w:val="restart"/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09" w:type="dxa"/>
            <w:vMerge w:val="restart"/>
            <w:tcBorders>
              <w:right w:val="single" w:sz="2" w:space="0" w:color="auto"/>
            </w:tcBorders>
            <w:vAlign w:val="center"/>
          </w:tcPr>
          <w:p w:rsidR="00EE3C31" w:rsidRDefault="00EE3C31" w:rsidP="00EE3C3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Pr="00003CAD" w:rsidRDefault="00EE3C3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EE3C31" w:rsidTr="008041A2">
        <w:tc>
          <w:tcPr>
            <w:tcW w:w="1560" w:type="dxa"/>
            <w:vMerge/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Pr="00003CAD" w:rsidRDefault="00EE3C3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EE3C31" w:rsidTr="008041A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EE3C31" w:rsidRPr="00003CAD" w:rsidRDefault="00EE3C3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EE3C31" w:rsidTr="008041A2">
        <w:tc>
          <w:tcPr>
            <w:tcW w:w="1560" w:type="dxa"/>
            <w:vMerge w:val="restart"/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 до 30</w:t>
            </w:r>
          </w:p>
        </w:tc>
        <w:tc>
          <w:tcPr>
            <w:tcW w:w="2409" w:type="dxa"/>
            <w:vMerge w:val="restart"/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2" w:space="0" w:color="auto"/>
            </w:tcBorders>
          </w:tcPr>
          <w:p w:rsidR="00EE3C31" w:rsidRPr="00003CAD" w:rsidRDefault="00EE3C3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18,05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</w:t>
            </w:r>
          </w:p>
        </w:tc>
        <w:tc>
          <w:tcPr>
            <w:tcW w:w="2126" w:type="dxa"/>
            <w:vMerge w:val="restart"/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EE3C31" w:rsidTr="008041A2">
        <w:tc>
          <w:tcPr>
            <w:tcW w:w="1560" w:type="dxa"/>
            <w:vMerge/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  <w:vAlign w:val="center"/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Pr="00003CAD" w:rsidRDefault="00EE3C31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C31" w:rsidRDefault="00EE3C31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2126" w:type="dxa"/>
            <w:vMerge/>
            <w:tcBorders>
              <w:left w:val="single" w:sz="2" w:space="0" w:color="auto"/>
            </w:tcBorders>
          </w:tcPr>
          <w:p w:rsidR="00EE3C31" w:rsidRDefault="00EE3C31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041A2"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  <w:vAlign w:val="center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041A2" w:rsidRDefault="008041A2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041A2">
        <w:tc>
          <w:tcPr>
            <w:tcW w:w="1560" w:type="dxa"/>
            <w:vMerge w:val="restart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09" w:type="dxa"/>
            <w:vMerge w:val="restart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8041A2" w:rsidRPr="00003CAD" w:rsidRDefault="008041A2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  <w:tc>
          <w:tcPr>
            <w:tcW w:w="2126" w:type="dxa"/>
            <w:vMerge w:val="restart"/>
          </w:tcPr>
          <w:p w:rsidR="008041A2" w:rsidRDefault="008041A2" w:rsidP="008041A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8041A2" w:rsidTr="008041A2">
        <w:tc>
          <w:tcPr>
            <w:tcW w:w="1560" w:type="dxa"/>
            <w:vMerge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8041A2" w:rsidRPr="00003CAD" w:rsidRDefault="008041A2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418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2693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</w:t>
            </w:r>
          </w:p>
        </w:tc>
        <w:tc>
          <w:tcPr>
            <w:tcW w:w="2126" w:type="dxa"/>
            <w:vMerge/>
          </w:tcPr>
          <w:p w:rsidR="008041A2" w:rsidRDefault="008041A2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041A2">
        <w:tc>
          <w:tcPr>
            <w:tcW w:w="1560" w:type="dxa"/>
            <w:vMerge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8041A2" w:rsidRPr="00003CAD" w:rsidRDefault="008041A2" w:rsidP="0015751B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2693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</w:tcPr>
          <w:p w:rsidR="008041A2" w:rsidRDefault="008041A2" w:rsidP="0015751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  <w:tc>
          <w:tcPr>
            <w:tcW w:w="2126" w:type="dxa"/>
            <w:vMerge/>
          </w:tcPr>
          <w:p w:rsidR="008041A2" w:rsidRDefault="008041A2" w:rsidP="0015751B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041A2">
        <w:tc>
          <w:tcPr>
            <w:tcW w:w="1560" w:type="dxa"/>
            <w:vMerge w:val="restart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409" w:type="dxa"/>
            <w:vMerge w:val="restart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418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2693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</w:t>
            </w:r>
          </w:p>
        </w:tc>
        <w:tc>
          <w:tcPr>
            <w:tcW w:w="2126" w:type="dxa"/>
            <w:vMerge w:val="restart"/>
          </w:tcPr>
          <w:p w:rsidR="008041A2" w:rsidRDefault="008041A2" w:rsidP="008041A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8041A2" w:rsidTr="008041A2">
        <w:tc>
          <w:tcPr>
            <w:tcW w:w="1560" w:type="dxa"/>
            <w:vMerge/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418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</w:t>
            </w:r>
          </w:p>
        </w:tc>
        <w:tc>
          <w:tcPr>
            <w:tcW w:w="2693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  <w:tc>
          <w:tcPr>
            <w:tcW w:w="2126" w:type="dxa"/>
            <w:vMerge/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E86621"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2693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E86621">
        <w:tc>
          <w:tcPr>
            <w:tcW w:w="1560" w:type="dxa"/>
            <w:vMerge w:val="restart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409" w:type="dxa"/>
            <w:vMerge w:val="restart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89" w:type="dxa"/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1418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  <w:tc>
          <w:tcPr>
            <w:tcW w:w="2693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8041A2" w:rsidRDefault="008041A2" w:rsidP="008041A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8041A2" w:rsidTr="00E86621">
        <w:tc>
          <w:tcPr>
            <w:tcW w:w="1560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</w:t>
            </w:r>
          </w:p>
        </w:tc>
        <w:tc>
          <w:tcPr>
            <w:tcW w:w="2126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E86621">
        <w:tc>
          <w:tcPr>
            <w:tcW w:w="1560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2693" w:type="dxa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nil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2126" w:type="dxa"/>
            <w:vMerge/>
            <w:tcBorders>
              <w:top w:val="single" w:sz="12" w:space="0" w:color="auto"/>
              <w:bottom w:val="nil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</w:tbl>
    <w:p w:rsidR="004B6530" w:rsidRDefault="004B6530" w:rsidP="004B6530">
      <w:pPr>
        <w:widowControl/>
        <w:ind w:firstLine="567"/>
        <w:rPr>
          <w:sz w:val="24"/>
          <w:szCs w:val="24"/>
        </w:rPr>
      </w:pPr>
    </w:p>
    <w:p w:rsidR="008041A2" w:rsidRDefault="008041A2" w:rsidP="004B6530">
      <w:pPr>
        <w:widowControl/>
        <w:ind w:firstLine="567"/>
        <w:rPr>
          <w:sz w:val="24"/>
          <w:szCs w:val="24"/>
        </w:rPr>
      </w:pPr>
    </w:p>
    <w:p w:rsidR="008041A2" w:rsidRPr="001126BF" w:rsidRDefault="008041A2" w:rsidP="001126BF">
      <w:pPr>
        <w:widowControl/>
        <w:jc w:val="center"/>
        <w:rPr>
          <w:i/>
          <w:sz w:val="24"/>
          <w:szCs w:val="24"/>
        </w:rPr>
      </w:pPr>
      <w:r w:rsidRPr="001126BF">
        <w:rPr>
          <w:i/>
          <w:sz w:val="24"/>
          <w:szCs w:val="24"/>
        </w:rPr>
        <w:lastRenderedPageBreak/>
        <w:t>Окончание таблицы А.2</w:t>
      </w:r>
    </w:p>
    <w:p w:rsidR="001126BF" w:rsidRDefault="001126BF" w:rsidP="001126BF">
      <w:pPr>
        <w:widowControl/>
        <w:jc w:val="center"/>
        <w:rPr>
          <w:sz w:val="24"/>
          <w:szCs w:val="24"/>
        </w:rPr>
      </w:pP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8041A2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8041A2" w:rsidRPr="008C7C56" w:rsidRDefault="008041A2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Pr="008C7C56" w:rsidRDefault="008041A2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8041A2" w:rsidRDefault="008041A2" w:rsidP="003C35EF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8041A2" w:rsidRPr="008C7C56" w:rsidRDefault="008041A2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8041A2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041A2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8041A2" w:rsidRDefault="008041A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</w:t>
            </w:r>
            <w:r w:rsidR="00D12982">
              <w:rPr>
                <w:sz w:val="24"/>
                <w:szCs w:val="24"/>
              </w:rPr>
              <w:t>1,5</w:t>
            </w:r>
            <w:r>
              <w:rPr>
                <w:sz w:val="24"/>
                <w:szCs w:val="24"/>
              </w:rPr>
              <w:t xml:space="preserve"> до 1</w:t>
            </w:r>
            <w:r w:rsidR="00D12982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8041A2" w:rsidRDefault="008041A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8041A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98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D1298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1A2" w:rsidRDefault="001C7B3B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8041A2" w:rsidTr="008B3FDC">
        <w:tc>
          <w:tcPr>
            <w:tcW w:w="1560" w:type="dxa"/>
            <w:vMerge/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B3FDC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8B3FDC">
        <w:tc>
          <w:tcPr>
            <w:tcW w:w="1560" w:type="dxa"/>
            <w:vMerge w:val="restart"/>
            <w:vAlign w:val="center"/>
          </w:tcPr>
          <w:p w:rsidR="008041A2" w:rsidRDefault="00D1298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409" w:type="dxa"/>
            <w:vMerge w:val="restart"/>
            <w:tcBorders>
              <w:right w:val="single" w:sz="2" w:space="0" w:color="auto"/>
            </w:tcBorders>
            <w:vAlign w:val="center"/>
          </w:tcPr>
          <w:p w:rsidR="008041A2" w:rsidRDefault="008041A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129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D1298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1A2" w:rsidRDefault="00D1298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041A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</w:tr>
      <w:tr w:rsidR="008041A2" w:rsidTr="008B3FDC">
        <w:tc>
          <w:tcPr>
            <w:tcW w:w="1560" w:type="dxa"/>
            <w:vMerge/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041A2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Pr="00003CAD" w:rsidRDefault="008041A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8041A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041A2" w:rsidRDefault="008041A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D12982" w:rsidTr="00E86621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D12982" w:rsidRDefault="00D12982" w:rsidP="00D1298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D12982" w:rsidRPr="00003CAD" w:rsidRDefault="00D1298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418" w:type="dxa"/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2693" w:type="dxa"/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D12982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D12982" w:rsidRPr="00003CAD" w:rsidRDefault="00D1298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D12982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D12982" w:rsidRPr="00003CAD" w:rsidRDefault="00D12982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D12982" w:rsidRDefault="00D12982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 до 34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2126" w:type="dxa"/>
            <w:vMerge w:val="restart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8B3FDC" w:rsidTr="00E86621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8B3FDC" w:rsidRPr="00003CAD" w:rsidRDefault="008B3FDC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8B3FDC" w:rsidRDefault="008B3FDC" w:rsidP="003C35EF">
            <w:pPr>
              <w:widowControl/>
              <w:rPr>
                <w:sz w:val="24"/>
                <w:szCs w:val="24"/>
              </w:rPr>
            </w:pPr>
          </w:p>
        </w:tc>
      </w:tr>
    </w:tbl>
    <w:p w:rsidR="008041A2" w:rsidRDefault="008041A2" w:rsidP="004B6530">
      <w:pPr>
        <w:widowControl/>
        <w:ind w:firstLine="567"/>
        <w:rPr>
          <w:sz w:val="24"/>
          <w:szCs w:val="24"/>
        </w:rPr>
      </w:pPr>
    </w:p>
    <w:p w:rsidR="00E86621" w:rsidRPr="001126BF" w:rsidRDefault="00E86621" w:rsidP="00E86621">
      <w:pPr>
        <w:widowControl/>
        <w:jc w:val="center"/>
        <w:rPr>
          <w:i/>
          <w:sz w:val="24"/>
          <w:szCs w:val="24"/>
        </w:rPr>
      </w:pPr>
      <w:r w:rsidRPr="001126BF">
        <w:rPr>
          <w:i/>
          <w:sz w:val="24"/>
          <w:szCs w:val="24"/>
        </w:rPr>
        <w:lastRenderedPageBreak/>
        <w:t>Окончание таблицы А.2</w:t>
      </w:r>
    </w:p>
    <w:p w:rsidR="00E86621" w:rsidRDefault="00E86621" w:rsidP="00E86621">
      <w:pPr>
        <w:widowControl/>
        <w:jc w:val="center"/>
        <w:rPr>
          <w:sz w:val="24"/>
          <w:szCs w:val="24"/>
        </w:rPr>
      </w:pP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E86621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E86621" w:rsidRPr="008C7C56" w:rsidRDefault="00E86621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Pr="008C7C56" w:rsidRDefault="00E86621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E86621" w:rsidRDefault="00E86621" w:rsidP="003C35EF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E86621" w:rsidRPr="008C7C56" w:rsidRDefault="00E86621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E86621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6621" w:rsidRDefault="00E86621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CC6187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24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CC6187" w:rsidRDefault="00CC6187" w:rsidP="00CC618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CC6187" w:rsidTr="003C35EF">
        <w:tc>
          <w:tcPr>
            <w:tcW w:w="1560" w:type="dxa"/>
            <w:vMerge/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CC6187" w:rsidTr="003C35EF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CC6187" w:rsidTr="00CC6187">
        <w:tc>
          <w:tcPr>
            <w:tcW w:w="1560" w:type="dxa"/>
            <w:vMerge w:val="restart"/>
            <w:vAlign w:val="center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 до 34</w:t>
            </w:r>
          </w:p>
        </w:tc>
        <w:tc>
          <w:tcPr>
            <w:tcW w:w="2409" w:type="dxa"/>
            <w:vMerge w:val="restart"/>
            <w:tcBorders>
              <w:right w:val="single" w:sz="2" w:space="0" w:color="auto"/>
            </w:tcBorders>
            <w:vAlign w:val="center"/>
          </w:tcPr>
          <w:p w:rsidR="00CC6187" w:rsidRDefault="00CC6187" w:rsidP="00CC618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CC6187" w:rsidTr="003C35EF">
        <w:tc>
          <w:tcPr>
            <w:tcW w:w="1560" w:type="dxa"/>
            <w:vMerge/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CC6187" w:rsidTr="003C35EF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CC6187" w:rsidTr="00CC6187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6187" w:rsidRDefault="00CC6187" w:rsidP="00CC618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418" w:type="dxa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2693" w:type="dxa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135" w:type="dxa"/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</w:tr>
      <w:tr w:rsidR="00CC6187" w:rsidTr="003C35EF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CC6187" w:rsidTr="003C35EF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CC6187" w:rsidRPr="00003CAD" w:rsidRDefault="00CC6187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CC6187" w:rsidRDefault="00CC6187" w:rsidP="003C35EF">
            <w:pPr>
              <w:widowControl/>
              <w:rPr>
                <w:sz w:val="24"/>
                <w:szCs w:val="24"/>
              </w:rPr>
            </w:pPr>
          </w:p>
        </w:tc>
      </w:tr>
    </w:tbl>
    <w:p w:rsidR="00E86621" w:rsidRDefault="00E86621" w:rsidP="004B6530">
      <w:pPr>
        <w:widowControl/>
        <w:ind w:firstLine="567"/>
        <w:rPr>
          <w:sz w:val="24"/>
          <w:szCs w:val="24"/>
        </w:rPr>
      </w:pPr>
    </w:p>
    <w:p w:rsidR="00E86621" w:rsidRDefault="00E86621" w:rsidP="004B6530">
      <w:pPr>
        <w:widowControl/>
        <w:ind w:firstLine="567"/>
        <w:rPr>
          <w:sz w:val="24"/>
          <w:szCs w:val="24"/>
        </w:rPr>
      </w:pPr>
    </w:p>
    <w:p w:rsidR="005B0CC0" w:rsidRDefault="005B0CC0" w:rsidP="004B6530">
      <w:pPr>
        <w:widowControl/>
        <w:ind w:firstLine="567"/>
        <w:rPr>
          <w:sz w:val="24"/>
          <w:szCs w:val="24"/>
        </w:rPr>
      </w:pPr>
    </w:p>
    <w:p w:rsidR="003C35EF" w:rsidRDefault="003C35EF">
      <w:pPr>
        <w:widowControl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:rsidR="00CC6187" w:rsidRDefault="003C35EF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Таблица А.3 – Физико-механические показатели пряжи основной кардной с кольцепрядильных машин</w:t>
      </w: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3C35EF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3C35EF" w:rsidRPr="008C7C56" w:rsidRDefault="003C35EF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Pr="008C7C56" w:rsidRDefault="003C35EF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3C35EF" w:rsidRDefault="003C35EF" w:rsidP="003C35EF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3C35EF" w:rsidRPr="008C7C56" w:rsidRDefault="003C35EF" w:rsidP="003C35EF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3C35EF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C35EF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3C35EF" w:rsidRDefault="003C35EF" w:rsidP="00AD07FD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 до </w:t>
            </w:r>
            <w:r w:rsidR="00AD07FD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3C35EF" w:rsidTr="005C2112">
        <w:tc>
          <w:tcPr>
            <w:tcW w:w="1560" w:type="dxa"/>
            <w:vMerge/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3C35EF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3C35EF" w:rsidTr="005C2112">
        <w:tc>
          <w:tcPr>
            <w:tcW w:w="1560" w:type="dxa"/>
            <w:vMerge w:val="restart"/>
            <w:vAlign w:val="center"/>
          </w:tcPr>
          <w:p w:rsidR="003C35EF" w:rsidRDefault="003C35EF" w:rsidP="00FE765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FE7659">
              <w:rPr>
                <w:sz w:val="24"/>
                <w:szCs w:val="24"/>
              </w:rPr>
              <w:t>11,5</w:t>
            </w:r>
            <w:r>
              <w:rPr>
                <w:sz w:val="24"/>
                <w:szCs w:val="24"/>
              </w:rPr>
              <w:t xml:space="preserve"> до </w:t>
            </w:r>
            <w:r w:rsidR="00FE7659">
              <w:rPr>
                <w:sz w:val="24"/>
                <w:szCs w:val="24"/>
              </w:rPr>
              <w:t>12</w:t>
            </w:r>
          </w:p>
        </w:tc>
        <w:tc>
          <w:tcPr>
            <w:tcW w:w="2409" w:type="dxa"/>
            <w:vMerge w:val="restart"/>
            <w:tcBorders>
              <w:right w:val="single" w:sz="2" w:space="0" w:color="auto"/>
            </w:tcBorders>
            <w:vAlign w:val="center"/>
          </w:tcPr>
          <w:p w:rsidR="003C35EF" w:rsidRDefault="00AD07FD" w:rsidP="00AD07FD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  <w:r w:rsidR="003C35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3C35EF"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C35EF" w:rsidRDefault="003C35EF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3C35EF" w:rsidTr="005C2112">
        <w:tc>
          <w:tcPr>
            <w:tcW w:w="1560" w:type="dxa"/>
            <w:vMerge/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3C35EF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0,54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3C35EF" w:rsidTr="005C2112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35EF" w:rsidRDefault="00FE7659" w:rsidP="00FE765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  <w:r w:rsidR="003C35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3C35EF"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1418" w:type="dxa"/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2693" w:type="dxa"/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3C35EF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3C35EF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3C35EF" w:rsidRPr="00003CAD" w:rsidRDefault="003C35EF" w:rsidP="003C35EF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3C35EF" w:rsidRDefault="00FE7659" w:rsidP="003C35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3C35EF" w:rsidRDefault="003C35EF" w:rsidP="003C35EF">
            <w:pPr>
              <w:widowControl/>
              <w:rPr>
                <w:sz w:val="24"/>
                <w:szCs w:val="24"/>
              </w:rPr>
            </w:pPr>
          </w:p>
        </w:tc>
      </w:tr>
      <w:tr w:rsidR="00FE7659" w:rsidTr="005C2112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FE7659" w:rsidP="005C211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</w:t>
            </w:r>
            <w:r w:rsidR="005C211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до </w:t>
            </w:r>
            <w:r w:rsidR="005C211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  <w:p w:rsidR="005C2112" w:rsidRDefault="005C2112" w:rsidP="005C211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 до 30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FE7659" w:rsidP="005C211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5C211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C21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418" w:type="dxa"/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2693" w:type="dxa"/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135" w:type="dxa"/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FE76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FE7659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0,69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FE7659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FE7659" w:rsidTr="005C2112">
        <w:tc>
          <w:tcPr>
            <w:tcW w:w="156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FE7659" w:rsidP="005C211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</w:t>
            </w:r>
            <w:r w:rsidR="005C211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до 1</w:t>
            </w:r>
            <w:r w:rsidR="005C2112">
              <w:rPr>
                <w:sz w:val="24"/>
                <w:szCs w:val="24"/>
              </w:rPr>
              <w:t>00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FE76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5C211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C211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FE7659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FE7659" w:rsidTr="005C2112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FE7659" w:rsidRPr="00003CAD" w:rsidRDefault="00FE76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FE7659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FE7659" w:rsidRDefault="00FE76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C2112" w:rsidTr="005C2112">
        <w:tc>
          <w:tcPr>
            <w:tcW w:w="1560" w:type="dxa"/>
            <w:vMerge w:val="restart"/>
          </w:tcPr>
          <w:p w:rsidR="005C2112" w:rsidRDefault="005C2112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409" w:type="dxa"/>
            <w:vMerge w:val="restart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2693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135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2126" w:type="dxa"/>
            <w:vMerge w:val="restart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5C2112" w:rsidTr="005C2112">
        <w:tc>
          <w:tcPr>
            <w:tcW w:w="1560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2693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135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2126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C2112" w:rsidTr="005C2112">
        <w:tc>
          <w:tcPr>
            <w:tcW w:w="1560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418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693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2126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C2112" w:rsidTr="005C2112">
        <w:tc>
          <w:tcPr>
            <w:tcW w:w="1560" w:type="dxa"/>
            <w:vMerge w:val="restart"/>
          </w:tcPr>
          <w:p w:rsidR="005C2112" w:rsidRPr="002F6FE7" w:rsidRDefault="002F6FE7" w:rsidP="002F6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 до 17</w:t>
            </w:r>
          </w:p>
        </w:tc>
        <w:tc>
          <w:tcPr>
            <w:tcW w:w="2409" w:type="dxa"/>
            <w:vMerge w:val="restart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1418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2693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135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vMerge w:val="restart"/>
          </w:tcPr>
          <w:p w:rsidR="005C2112" w:rsidRDefault="002F6FE7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5C2112" w:rsidTr="005C2112">
        <w:tc>
          <w:tcPr>
            <w:tcW w:w="1560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1418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2693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135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  <w:tc>
          <w:tcPr>
            <w:tcW w:w="2126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C2112" w:rsidTr="005C2112">
        <w:tc>
          <w:tcPr>
            <w:tcW w:w="1560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5C2112" w:rsidRPr="00003CAD" w:rsidRDefault="005C2112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418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693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135" w:type="dxa"/>
          </w:tcPr>
          <w:p w:rsidR="005C2112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  <w:tc>
          <w:tcPr>
            <w:tcW w:w="2126" w:type="dxa"/>
            <w:vMerge/>
          </w:tcPr>
          <w:p w:rsidR="005C2112" w:rsidRDefault="005C2112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490E59" w:rsidTr="005C2112">
        <w:tc>
          <w:tcPr>
            <w:tcW w:w="1560" w:type="dxa"/>
            <w:vMerge w:val="restart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19</w:t>
            </w:r>
          </w:p>
        </w:tc>
        <w:tc>
          <w:tcPr>
            <w:tcW w:w="2409" w:type="dxa"/>
            <w:vMerge w:val="restart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1418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2693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vMerge w:val="restart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490E59" w:rsidTr="005C2112">
        <w:tc>
          <w:tcPr>
            <w:tcW w:w="1560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1418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2693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135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</w:t>
            </w:r>
          </w:p>
        </w:tc>
        <w:tc>
          <w:tcPr>
            <w:tcW w:w="2126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490E59" w:rsidTr="005C2112">
        <w:tc>
          <w:tcPr>
            <w:tcW w:w="1560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418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693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135" w:type="dxa"/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0,53</w:t>
            </w:r>
          </w:p>
        </w:tc>
        <w:tc>
          <w:tcPr>
            <w:tcW w:w="2126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</w:tr>
    </w:tbl>
    <w:p w:rsidR="003C35EF" w:rsidRDefault="003C35EF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90E59" w:rsidRDefault="00490E59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3747" w:type="dxa"/>
        <w:tblInd w:w="108" w:type="dxa"/>
        <w:tblLayout w:type="fixed"/>
        <w:tblLook w:val="04A0"/>
      </w:tblPr>
      <w:tblGrid>
        <w:gridCol w:w="1560"/>
        <w:gridCol w:w="2409"/>
        <w:gridCol w:w="989"/>
        <w:gridCol w:w="1417"/>
        <w:gridCol w:w="1418"/>
        <w:gridCol w:w="2693"/>
        <w:gridCol w:w="1135"/>
        <w:gridCol w:w="2126"/>
      </w:tblGrid>
      <w:tr w:rsidR="00490E59" w:rsidTr="005F7A61">
        <w:tc>
          <w:tcPr>
            <w:tcW w:w="1560" w:type="dxa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right="-129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  <w:p w:rsidR="00490E59" w:rsidRPr="008C7C56" w:rsidRDefault="00490E59" w:rsidP="007D3A18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Pr="008C7C56" w:rsidRDefault="00490E59" w:rsidP="007D3A18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left="-44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</w:t>
            </w:r>
          </w:p>
          <w:p w:rsidR="00490E59" w:rsidRDefault="00490E59" w:rsidP="007D3A18">
            <w:pPr>
              <w:widowControl/>
              <w:ind w:left="-44" w:right="-108"/>
              <w:jc w:val="center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менее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left="-86"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 xml:space="preserve">, </w:t>
            </w:r>
          </w:p>
          <w:p w:rsidR="00490E59" w:rsidRPr="008C7C56" w:rsidRDefault="00490E59" w:rsidP="007D3A18">
            <w:pPr>
              <w:widowControl/>
              <w:ind w:right="-108"/>
              <w:jc w:val="center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</w:tr>
      <w:tr w:rsidR="00490E59" w:rsidTr="005F7A61">
        <w:tc>
          <w:tcPr>
            <w:tcW w:w="1560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ind w:left="-30"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0E59" w:rsidRDefault="00490E59" w:rsidP="007D3A18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90E59" w:rsidTr="005F7A61"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25 </w:t>
            </w:r>
          </w:p>
          <w:p w:rsidR="002376B5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 до 30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  <w:right w:val="single" w:sz="2" w:space="0" w:color="auto"/>
            </w:tcBorders>
            <w:vAlign w:val="center"/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8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490E59" w:rsidTr="007D3A18">
        <w:tc>
          <w:tcPr>
            <w:tcW w:w="1560" w:type="dxa"/>
            <w:vMerge/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2" w:space="0" w:color="auto"/>
            </w:tcBorders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  <w:tc>
          <w:tcPr>
            <w:tcW w:w="2126" w:type="dxa"/>
            <w:vMerge/>
            <w:tcBorders>
              <w:top w:val="single" w:sz="2" w:space="0" w:color="auto"/>
            </w:tcBorders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490E59" w:rsidTr="007D3A18"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490E59" w:rsidRPr="00003CAD" w:rsidRDefault="00490E5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2" w:space="0" w:color="auto"/>
            </w:tcBorders>
          </w:tcPr>
          <w:p w:rsidR="00490E59" w:rsidRDefault="002376B5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</w:t>
            </w: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</w:tcPr>
          <w:p w:rsidR="00490E59" w:rsidRDefault="00490E59" w:rsidP="007D3A18">
            <w:pPr>
              <w:widowControl/>
              <w:rPr>
                <w:sz w:val="24"/>
                <w:szCs w:val="24"/>
              </w:rPr>
            </w:pPr>
          </w:p>
        </w:tc>
      </w:tr>
    </w:tbl>
    <w:p w:rsidR="005C2112" w:rsidRDefault="005C2112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E34C9" w:rsidRDefault="002E34C9">
      <w:pPr>
        <w:widowControl/>
        <w:autoSpaceDE/>
        <w:autoSpaceDN/>
        <w:adjustRightInd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br w:type="page"/>
      </w:r>
    </w:p>
    <w:p w:rsidR="005C2112" w:rsidRDefault="002E34C9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Таблица А.4 – Физико-механические показатели пряжи уточной гребенной с кольцепрядильных машин</w:t>
      </w:r>
    </w:p>
    <w:p w:rsidR="002E34C9" w:rsidRDefault="002E34C9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2E34C9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2E34C9" w:rsidRPr="008C7C56" w:rsidRDefault="002E34C9" w:rsidP="007D3A18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2E34C9" w:rsidRPr="008C7C56" w:rsidRDefault="002E34C9" w:rsidP="007D3A18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2E34C9" w:rsidRDefault="002E34C9" w:rsidP="007D3A18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2E34C9" w:rsidRPr="008C7C56" w:rsidRDefault="002E34C9" w:rsidP="007D3A18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2E34C9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2E34C9" w:rsidTr="002E34C9"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Из тонковолокнистого хлопкового волокна 1-3 типов</w:t>
            </w:r>
          </w:p>
        </w:tc>
      </w:tr>
      <w:tr w:rsidR="002E34C9" w:rsidTr="002E34C9">
        <w:tc>
          <w:tcPr>
            <w:tcW w:w="1982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2E34C9" w:rsidTr="002E34C9">
        <w:tc>
          <w:tcPr>
            <w:tcW w:w="1982" w:type="dxa"/>
            <w:vMerge/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2E34C9" w:rsidTr="002E34C9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2E34C9" w:rsidTr="007D3A18">
        <w:tc>
          <w:tcPr>
            <w:tcW w:w="1982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5,6 до 6,0</w:t>
            </w:r>
          </w:p>
        </w:tc>
        <w:tc>
          <w:tcPr>
            <w:tcW w:w="2125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2E34C9" w:rsidTr="007D3A18">
        <w:tc>
          <w:tcPr>
            <w:tcW w:w="1982" w:type="dxa"/>
            <w:vMerge/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2E34C9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Pr="00003CAD" w:rsidRDefault="002E34C9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2E34C9" w:rsidRDefault="002E34C9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2E34C9" w:rsidRDefault="002E34C9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6,4 до 8,8</w:t>
            </w:r>
          </w:p>
        </w:tc>
        <w:tc>
          <w:tcPr>
            <w:tcW w:w="2125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7D3A18" w:rsidTr="007D3A18">
        <w:tc>
          <w:tcPr>
            <w:tcW w:w="1982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8,8 до 10</w:t>
            </w:r>
          </w:p>
        </w:tc>
        <w:tc>
          <w:tcPr>
            <w:tcW w:w="2125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7D3A18" w:rsidTr="007D3A18">
        <w:tc>
          <w:tcPr>
            <w:tcW w:w="1982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 до 11</w:t>
            </w:r>
          </w:p>
        </w:tc>
        <w:tc>
          <w:tcPr>
            <w:tcW w:w="2125" w:type="dxa"/>
            <w:vMerge w:val="restart"/>
            <w:vAlign w:val="center"/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7D3A18" w:rsidTr="007D3A18">
        <w:tc>
          <w:tcPr>
            <w:tcW w:w="1982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7D3A18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Pr="00003CAD" w:rsidRDefault="007D3A18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7D3A18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D3A18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D3A18" w:rsidRDefault="007D3A18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27FB3" w:rsidTr="007D3A18">
        <w:tc>
          <w:tcPr>
            <w:tcW w:w="1982" w:type="dxa"/>
            <w:vMerge w:val="restart"/>
            <w:vAlign w:val="center"/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</w:tc>
        <w:tc>
          <w:tcPr>
            <w:tcW w:w="2125" w:type="dxa"/>
            <w:vMerge w:val="restart"/>
            <w:vAlign w:val="center"/>
          </w:tcPr>
          <w:p w:rsidR="00527FB3" w:rsidRDefault="00527FB3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527FB3" w:rsidTr="007D3A18">
        <w:tc>
          <w:tcPr>
            <w:tcW w:w="1982" w:type="dxa"/>
            <w:vMerge/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27FB3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27FB3" w:rsidTr="007D3A18">
        <w:tc>
          <w:tcPr>
            <w:tcW w:w="1982" w:type="dxa"/>
            <w:vMerge w:val="restart"/>
            <w:vAlign w:val="center"/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14</w:t>
            </w:r>
          </w:p>
        </w:tc>
        <w:tc>
          <w:tcPr>
            <w:tcW w:w="2125" w:type="dxa"/>
            <w:vMerge w:val="restart"/>
            <w:vAlign w:val="center"/>
          </w:tcPr>
          <w:p w:rsidR="00527FB3" w:rsidRDefault="00527FB3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527FB3" w:rsidTr="007D3A18">
        <w:tc>
          <w:tcPr>
            <w:tcW w:w="1982" w:type="dxa"/>
            <w:vMerge/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</w:tr>
      <w:tr w:rsidR="00527FB3" w:rsidTr="007D3A1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Pr="00003CAD" w:rsidRDefault="00527FB3" w:rsidP="007D3A18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527FB3" w:rsidRDefault="00527FB3" w:rsidP="007D3A1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527FB3" w:rsidRDefault="00527FB3" w:rsidP="007D3A18">
            <w:pPr>
              <w:widowControl/>
              <w:rPr>
                <w:sz w:val="24"/>
                <w:szCs w:val="24"/>
              </w:rPr>
            </w:pPr>
          </w:p>
        </w:tc>
      </w:tr>
    </w:tbl>
    <w:p w:rsidR="002E34C9" w:rsidRDefault="002E34C9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25F66" w:rsidRDefault="00625F66" w:rsidP="003C35EF">
      <w:pPr>
        <w:widowControl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  <w:r w:rsidRPr="00625F66">
        <w:rPr>
          <w:rFonts w:ascii="TimesNewRoman,Bold" w:hAnsi="TimesNewRoman,Bold" w:cs="TimesNewRoman,Bold"/>
          <w:bCs/>
          <w:i/>
          <w:sz w:val="24"/>
          <w:szCs w:val="24"/>
        </w:rPr>
        <w:lastRenderedPageBreak/>
        <w:t>Продолжение таблицы А.4</w:t>
      </w:r>
    </w:p>
    <w:p w:rsidR="00625F66" w:rsidRPr="00625F66" w:rsidRDefault="00625F66" w:rsidP="003C35EF">
      <w:pPr>
        <w:widowControl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527FB3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527FB3" w:rsidRPr="008C7C56" w:rsidRDefault="00527FB3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527FB3" w:rsidRPr="008C7C56" w:rsidRDefault="00527FB3" w:rsidP="00260F65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527FB3" w:rsidRDefault="00527FB3" w:rsidP="00260F65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527FB3" w:rsidRPr="008C7C56" w:rsidRDefault="00527FB3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527FB3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527FB3" w:rsidRDefault="00527FB3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5F7A61">
        <w:tc>
          <w:tcPr>
            <w:tcW w:w="1982" w:type="dxa"/>
            <w:vMerge w:val="restart"/>
            <w:tcBorders>
              <w:top w:val="double" w:sz="4" w:space="0" w:color="auto"/>
            </w:tcBorders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 до 17</w:t>
            </w:r>
          </w:p>
        </w:tc>
        <w:tc>
          <w:tcPr>
            <w:tcW w:w="2125" w:type="dxa"/>
            <w:vMerge w:val="restart"/>
            <w:tcBorders>
              <w:top w:val="double" w:sz="4" w:space="0" w:color="auto"/>
            </w:tcBorders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146020" w:rsidTr="007F0B98">
        <w:tc>
          <w:tcPr>
            <w:tcW w:w="1982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7F0B9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7F0B98">
        <w:tc>
          <w:tcPr>
            <w:tcW w:w="1982" w:type="dxa"/>
            <w:vMerge w:val="restart"/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125" w:type="dxa"/>
            <w:vMerge w:val="restart"/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vMerge w:val="restart"/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146020" w:rsidTr="007F0B98">
        <w:tc>
          <w:tcPr>
            <w:tcW w:w="1982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7F0B9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7F0B98">
        <w:tc>
          <w:tcPr>
            <w:tcW w:w="1982" w:type="dxa"/>
            <w:vMerge w:val="restart"/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5" w:type="dxa"/>
            <w:vMerge w:val="restart"/>
            <w:vAlign w:val="center"/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418" w:type="dxa"/>
            <w:vMerge w:val="restart"/>
            <w:vAlign w:val="center"/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146020" w:rsidTr="007F0B98">
        <w:tc>
          <w:tcPr>
            <w:tcW w:w="1982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418" w:type="dxa"/>
            <w:vMerge/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146020" w:rsidTr="007F0B9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Pr="00003CAD" w:rsidRDefault="00146020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146020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146020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146020" w:rsidRDefault="00146020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7F0B98">
        <w:tc>
          <w:tcPr>
            <w:tcW w:w="1982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 до 36</w:t>
            </w:r>
          </w:p>
        </w:tc>
        <w:tc>
          <w:tcPr>
            <w:tcW w:w="2125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418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7F0B98" w:rsidTr="007F0B98">
        <w:tc>
          <w:tcPr>
            <w:tcW w:w="1982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18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7F0B98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260F65">
        <w:tc>
          <w:tcPr>
            <w:tcW w:w="1982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25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18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7F0B98" w:rsidTr="00260F65">
        <w:tc>
          <w:tcPr>
            <w:tcW w:w="1982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260F6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260F65"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Из средневолокнистого хлопкового волокна 4-го типа с вложением тонковолокнистого хлопкового волокна 3-го типа</w:t>
            </w:r>
          </w:p>
        </w:tc>
      </w:tr>
      <w:tr w:rsidR="007F0B98" w:rsidTr="007F0B98">
        <w:tc>
          <w:tcPr>
            <w:tcW w:w="1982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</w:tc>
        <w:tc>
          <w:tcPr>
            <w:tcW w:w="2125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7F0B98" w:rsidTr="007F0B98">
        <w:tc>
          <w:tcPr>
            <w:tcW w:w="1982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4F677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4F6775">
        <w:tc>
          <w:tcPr>
            <w:tcW w:w="1982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F0B98" w:rsidRDefault="00342C44" w:rsidP="001D164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+1,5   </w:t>
            </w:r>
            <w:r w:rsidRPr="004F67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991" w:type="dxa"/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</w:p>
        </w:tc>
        <w:tc>
          <w:tcPr>
            <w:tcW w:w="2126" w:type="dxa"/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7F0B98" w:rsidTr="004F6775">
        <w:tc>
          <w:tcPr>
            <w:tcW w:w="1982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7F0B98" w:rsidTr="004F6775">
        <w:tc>
          <w:tcPr>
            <w:tcW w:w="1982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F0B98" w:rsidRPr="00003CAD" w:rsidRDefault="007F0B98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nil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1" w:type="dxa"/>
            <w:tcBorders>
              <w:bottom w:val="nil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984" w:type="dxa"/>
            <w:tcBorders>
              <w:bottom w:val="nil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bottom w:val="nil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2126" w:type="dxa"/>
            <w:tcBorders>
              <w:bottom w:val="nil"/>
            </w:tcBorders>
          </w:tcPr>
          <w:p w:rsidR="007F0B98" w:rsidRDefault="00342C44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top w:val="single" w:sz="12" w:space="0" w:color="auto"/>
              <w:bottom w:val="nil"/>
            </w:tcBorders>
          </w:tcPr>
          <w:p w:rsidR="007F0B98" w:rsidRDefault="007F0B98" w:rsidP="00260F65">
            <w:pPr>
              <w:widowControl/>
              <w:rPr>
                <w:sz w:val="24"/>
                <w:szCs w:val="24"/>
              </w:rPr>
            </w:pPr>
          </w:p>
        </w:tc>
      </w:tr>
    </w:tbl>
    <w:p w:rsidR="002E34C9" w:rsidRDefault="002E34C9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17368" w:rsidRDefault="00817368" w:rsidP="00817368">
      <w:pPr>
        <w:widowControl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  <w:r w:rsidRPr="00625F66">
        <w:rPr>
          <w:rFonts w:ascii="TimesNewRoman,Bold" w:hAnsi="TimesNewRoman,Bold" w:cs="TimesNewRoman,Bold"/>
          <w:bCs/>
          <w:i/>
          <w:sz w:val="24"/>
          <w:szCs w:val="24"/>
        </w:rPr>
        <w:lastRenderedPageBreak/>
        <w:t>Продолжение таблицы А.4</w:t>
      </w:r>
    </w:p>
    <w:p w:rsidR="00817368" w:rsidRDefault="00817368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625F66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625F66" w:rsidRPr="008C7C56" w:rsidRDefault="00625F66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625F66" w:rsidRPr="008C7C56" w:rsidRDefault="00625F66" w:rsidP="00260F65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625F66" w:rsidRDefault="00625F66" w:rsidP="00260F65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625F66" w:rsidRPr="008C7C56" w:rsidRDefault="00625F66" w:rsidP="00260F65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625F66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5F7A61">
        <w:tc>
          <w:tcPr>
            <w:tcW w:w="1982" w:type="dxa"/>
            <w:vMerge w:val="restart"/>
            <w:tcBorders>
              <w:top w:val="double" w:sz="4" w:space="0" w:color="auto"/>
            </w:tcBorders>
            <w:vAlign w:val="center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125" w:type="dxa"/>
            <w:vMerge w:val="restart"/>
            <w:tcBorders>
              <w:top w:val="double" w:sz="4" w:space="0" w:color="auto"/>
            </w:tcBorders>
            <w:vAlign w:val="center"/>
          </w:tcPr>
          <w:p w:rsidR="00625F66" w:rsidRDefault="00625F66" w:rsidP="001D164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D164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1D164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25F66" w:rsidTr="00260F65">
        <w:tc>
          <w:tcPr>
            <w:tcW w:w="1982" w:type="dxa"/>
            <w:vMerge/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260F6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1D164B">
        <w:tc>
          <w:tcPr>
            <w:tcW w:w="19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5F66" w:rsidRDefault="001D164B" w:rsidP="001D164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 до 34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5F66" w:rsidRDefault="00625F66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991" w:type="dxa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1984" w:type="dxa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  <w:tc>
          <w:tcPr>
            <w:tcW w:w="2126" w:type="dxa"/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25F66" w:rsidTr="001D164B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625F66" w:rsidRDefault="00625F66" w:rsidP="001D164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1D164B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625F66" w:rsidRDefault="00625F66" w:rsidP="001D164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1D164B">
        <w:tc>
          <w:tcPr>
            <w:tcW w:w="19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5F66" w:rsidRDefault="001D164B" w:rsidP="001D164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36 до 42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5F66" w:rsidRDefault="00625F66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EB1C75" w:rsidRDefault="00EB1C75" w:rsidP="00EB1C7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625F66" w:rsidRDefault="001D164B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25F66" w:rsidTr="00260F6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625F66" w:rsidRDefault="00EB1C75" w:rsidP="00EB1C7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625F66" w:rsidTr="00260F65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625F66" w:rsidRPr="00003CAD" w:rsidRDefault="00625F66" w:rsidP="00260F65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625F66" w:rsidRDefault="00EB1C75" w:rsidP="00260F6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25F66" w:rsidRDefault="00625F66" w:rsidP="00260F65">
            <w:pPr>
              <w:widowControl/>
              <w:rPr>
                <w:sz w:val="24"/>
                <w:szCs w:val="24"/>
              </w:rPr>
            </w:pPr>
          </w:p>
        </w:tc>
      </w:tr>
      <w:tr w:rsidR="00817368" w:rsidTr="00DE297A"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817368" w:rsidRDefault="00817368" w:rsidP="00817368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Из средневолокнистого хлопкового волокна 4-5 типов</w:t>
            </w:r>
          </w:p>
        </w:tc>
      </w:tr>
      <w:tr w:rsidR="006E52A1" w:rsidTr="00DE297A">
        <w:tc>
          <w:tcPr>
            <w:tcW w:w="1982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</w:tc>
        <w:tc>
          <w:tcPr>
            <w:tcW w:w="2125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первый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E52A1" w:rsidTr="00DE297A">
        <w:tc>
          <w:tcPr>
            <w:tcW w:w="1982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74E9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 w:val="restart"/>
            <w:vAlign w:val="center"/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125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61479" w:rsidP="00E6147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E52A1" w:rsidTr="00DE297A">
        <w:tc>
          <w:tcPr>
            <w:tcW w:w="1982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второй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52A1" w:rsidRDefault="00E61479" w:rsidP="00E6147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Pr="00003CAD" w:rsidRDefault="000624D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т</w:t>
            </w:r>
            <w:r w:rsidR="006E52A1">
              <w:rPr>
                <w:rFonts w:ascii="TimesNewRoman" w:hAnsi="TimesNewRoman" w:cs="TimesNewRoman"/>
                <w:sz w:val="24"/>
                <w:szCs w:val="24"/>
              </w:rPr>
              <w:t>ретий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 w:val="restart"/>
            <w:vAlign w:val="center"/>
          </w:tcPr>
          <w:p w:rsidR="006E52A1" w:rsidRDefault="00E6147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125" w:type="dxa"/>
            <w:vMerge w:val="restart"/>
            <w:vAlign w:val="center"/>
          </w:tcPr>
          <w:p w:rsidR="006E52A1" w:rsidRDefault="006E52A1" w:rsidP="00E03F9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Pr="00003CAD" w:rsidRDefault="000624D1" w:rsidP="000624D1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п</w:t>
            </w:r>
            <w:r w:rsidR="006E52A1">
              <w:rPr>
                <w:rFonts w:ascii="TimesNewRoman" w:hAnsi="TimesNewRoman" w:cs="TimesNewRoman"/>
                <w:sz w:val="24"/>
                <w:szCs w:val="24"/>
              </w:rPr>
              <w:t>ервый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E52A1" w:rsidTr="00DE297A">
        <w:tc>
          <w:tcPr>
            <w:tcW w:w="1982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второ</w:t>
            </w:r>
            <w:r w:rsidR="000624D1">
              <w:rPr>
                <w:rFonts w:ascii="TimesNewRoman" w:hAnsi="TimesNewRoman" w:cs="TimesNewRoman"/>
                <w:sz w:val="24"/>
                <w:szCs w:val="24"/>
              </w:rPr>
              <w:t>й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 w:val="restart"/>
            <w:vAlign w:val="center"/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 до 34</w:t>
            </w:r>
          </w:p>
        </w:tc>
        <w:tc>
          <w:tcPr>
            <w:tcW w:w="2125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0624D1" w:rsidRDefault="000624D1" w:rsidP="000624D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vAlign w:val="center"/>
          </w:tcPr>
          <w:p w:rsidR="006E52A1" w:rsidRDefault="006E52A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6E52A1" w:rsidTr="00DE297A">
        <w:tc>
          <w:tcPr>
            <w:tcW w:w="1982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E52A1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Pr="00003CAD" w:rsidRDefault="006E52A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E52A1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6E52A1" w:rsidRDefault="006E52A1" w:rsidP="00DE297A">
            <w:pPr>
              <w:widowControl/>
              <w:rPr>
                <w:sz w:val="24"/>
                <w:szCs w:val="24"/>
              </w:rPr>
            </w:pPr>
          </w:p>
        </w:tc>
      </w:tr>
    </w:tbl>
    <w:p w:rsidR="00817368" w:rsidRDefault="00817368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817368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</w:tcPr>
          <w:p w:rsidR="00817368" w:rsidRPr="008C7C56" w:rsidRDefault="0081736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817368" w:rsidRPr="008C7C56" w:rsidRDefault="00817368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817368" w:rsidRDefault="00817368" w:rsidP="00DE297A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817368" w:rsidRPr="008C7C56" w:rsidRDefault="0081736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817368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817368" w:rsidRDefault="00817368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E03F9B" w:rsidTr="005F7A61">
        <w:tc>
          <w:tcPr>
            <w:tcW w:w="1982" w:type="dxa"/>
            <w:vMerge w:val="restart"/>
            <w:tcBorders>
              <w:top w:val="double" w:sz="4" w:space="0" w:color="auto"/>
            </w:tcBorders>
            <w:vAlign w:val="center"/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36 до 50</w:t>
            </w:r>
          </w:p>
        </w:tc>
        <w:tc>
          <w:tcPr>
            <w:tcW w:w="2125" w:type="dxa"/>
            <w:vMerge w:val="restart"/>
            <w:tcBorders>
              <w:top w:val="double" w:sz="4" w:space="0" w:color="auto"/>
            </w:tcBorders>
            <w:vAlign w:val="center"/>
          </w:tcPr>
          <w:p w:rsidR="00E03F9B" w:rsidRDefault="00E03F9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E03F9B" w:rsidRDefault="000624D1" w:rsidP="000624D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E03F9B" w:rsidTr="00DE297A">
        <w:tc>
          <w:tcPr>
            <w:tcW w:w="1982" w:type="dxa"/>
            <w:vMerge/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vMerge/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E03F9B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E03F9B" w:rsidTr="00DE297A">
        <w:tc>
          <w:tcPr>
            <w:tcW w:w="1982" w:type="dxa"/>
            <w:vMerge w:val="restart"/>
            <w:vAlign w:val="center"/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25" w:type="dxa"/>
            <w:vMerge w:val="restart"/>
            <w:vAlign w:val="center"/>
          </w:tcPr>
          <w:p w:rsidR="00E03F9B" w:rsidRDefault="00E03F9B" w:rsidP="000624D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</w:t>
            </w:r>
            <w:r w:rsidR="000624D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  <w:vMerge w:val="restart"/>
            <w:vAlign w:val="center"/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</w:tr>
      <w:tr w:rsidR="00E03F9B" w:rsidTr="00DE297A">
        <w:tc>
          <w:tcPr>
            <w:tcW w:w="1982" w:type="dxa"/>
            <w:vMerge/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vMerge/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E03F9B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Pr="00003CAD" w:rsidRDefault="00E03F9B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E03F9B" w:rsidRDefault="000624D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E03F9B" w:rsidRDefault="00E03F9B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5F7A61" w:rsidRPr="005F7A61" w:rsidTr="005F7A61">
        <w:trPr>
          <w:trHeight w:val="1417"/>
        </w:trPr>
        <w:tc>
          <w:tcPr>
            <w:tcW w:w="14034" w:type="dxa"/>
            <w:gridSpan w:val="9"/>
            <w:vAlign w:val="center"/>
          </w:tcPr>
          <w:p w:rsidR="005F7A61" w:rsidRPr="005F7A61" w:rsidRDefault="005F7A61" w:rsidP="005F7A61">
            <w:pPr>
              <w:widowControl/>
              <w:ind w:firstLine="601"/>
              <w:jc w:val="both"/>
            </w:pPr>
            <w:r w:rsidRPr="005F7A61">
              <w:t>Примечания:</w:t>
            </w:r>
          </w:p>
          <w:p w:rsidR="005F7A61" w:rsidRPr="005F7A61" w:rsidRDefault="005F7A61" w:rsidP="005F7A61">
            <w:pPr>
              <w:widowControl/>
              <w:ind w:firstLine="601"/>
              <w:jc w:val="both"/>
              <w:rPr>
                <w:bCs/>
              </w:rPr>
            </w:pPr>
            <w:r w:rsidRPr="005F7A61">
              <w:t>1</w:t>
            </w:r>
            <w:proofErr w:type="gramStart"/>
            <w:r w:rsidRPr="005F7A61">
              <w:t xml:space="preserve"> Д</w:t>
            </w:r>
            <w:proofErr w:type="gramEnd"/>
            <w:r w:rsidRPr="005F7A61">
              <w:t>ля пряжи</w:t>
            </w:r>
            <w:r w:rsidRPr="005F7A61">
              <w:rPr>
                <w:bCs/>
              </w:rPr>
              <w:t>,</w:t>
            </w:r>
            <w:r w:rsidRPr="005F7A61">
              <w:rPr>
                <w:b/>
                <w:bCs/>
              </w:rPr>
              <w:t xml:space="preserve"> </w:t>
            </w:r>
            <w:r w:rsidRPr="005F7A61">
              <w:rPr>
                <w:bCs/>
              </w:rPr>
              <w:t>предназначенной для изготовления тканей под начес, норма удельной разрывной нагрузки и коэффициент крутки устанавливается на 10 % ниже. При этом показатель качества пересчитывается.</w:t>
            </w:r>
          </w:p>
          <w:p w:rsidR="005F7A61" w:rsidRPr="005F7A61" w:rsidRDefault="005F7A61" w:rsidP="005F7A61">
            <w:pPr>
              <w:widowControl/>
              <w:ind w:firstLine="601"/>
              <w:jc w:val="both"/>
            </w:pPr>
            <w:r w:rsidRPr="005F7A61">
              <w:rPr>
                <w:color w:val="000000"/>
              </w:rPr>
              <w:t>2</w:t>
            </w:r>
            <w:proofErr w:type="gramStart"/>
            <w:r w:rsidRPr="005F7A61">
              <w:rPr>
                <w:color w:val="000000"/>
              </w:rPr>
              <w:t xml:space="preserve"> Д</w:t>
            </w:r>
            <w:proofErr w:type="gramEnd"/>
            <w:r w:rsidRPr="005F7A61">
              <w:rPr>
                <w:color w:val="000000"/>
              </w:rPr>
              <w:t>ля определения линейной плотности и коэффициента вариации по линейной плотности пасм, длина нитей в пасме, в зависимости от линейной</w:t>
            </w:r>
            <w:r>
              <w:rPr>
                <w:color w:val="000000"/>
              </w:rPr>
              <w:t xml:space="preserve"> </w:t>
            </w:r>
            <w:r w:rsidRPr="005F7A61">
              <w:rPr>
                <w:color w:val="000000"/>
              </w:rPr>
              <w:t>плотности пряжи должна соответствовать: до 34 текс - 100 м; свыше 34 текс до 56 текс - 50 м; свыше 56 текс до 140 текс – 25 м.</w:t>
            </w:r>
          </w:p>
        </w:tc>
      </w:tr>
    </w:tbl>
    <w:p w:rsidR="005F7A61" w:rsidRDefault="005F7A61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5F7A61" w:rsidRDefault="005F7A61">
      <w:pPr>
        <w:widowControl/>
        <w:autoSpaceDE/>
        <w:autoSpaceDN/>
        <w:adjustRightInd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br w:type="page"/>
      </w:r>
    </w:p>
    <w:p w:rsidR="00817368" w:rsidRDefault="005F7A61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Таблица А.5 – Физико-механические показатели пряжи уточной кардной с кольцепрядильных машин</w:t>
      </w:r>
    </w:p>
    <w:p w:rsidR="005F7A61" w:rsidRDefault="005F7A61" w:rsidP="003C35EF">
      <w:pPr>
        <w:widowControl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5F7A61" w:rsidTr="005F7A61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</w:tcPr>
          <w:p w:rsidR="005F7A61" w:rsidRPr="008C7C56" w:rsidRDefault="005F7A61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5F7A61" w:rsidRPr="008C7C56" w:rsidRDefault="005F7A61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5F7A61" w:rsidRDefault="005F7A61" w:rsidP="00DE297A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5F7A61" w:rsidRPr="008C7C56" w:rsidRDefault="005F7A61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5F7A61" w:rsidTr="005F7A61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5F7A61" w:rsidRDefault="005F7A61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Из средневолокнистого хлопкового волокна 4-7 типов</w:t>
            </w:r>
          </w:p>
        </w:tc>
      </w:tr>
      <w:tr w:rsidR="005F7A61" w:rsidTr="00DE297A">
        <w:trPr>
          <w:trHeight w:val="283"/>
        </w:trPr>
        <w:tc>
          <w:tcPr>
            <w:tcW w:w="1982" w:type="dxa"/>
            <w:vMerge w:val="restart"/>
            <w:vAlign w:val="center"/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11,5 до 12</w:t>
            </w:r>
          </w:p>
        </w:tc>
        <w:tc>
          <w:tcPr>
            <w:tcW w:w="2125" w:type="dxa"/>
            <w:vMerge w:val="restart"/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0,76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vAlign w:val="center"/>
          </w:tcPr>
          <w:p w:rsidR="005F7A61" w:rsidRDefault="00AF5D25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5F7A61" w:rsidRDefault="005F7A61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5F7A61" w:rsidRDefault="00AF5D25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9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7A61" w:rsidRDefault="00217BAE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 до 17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+1,5   -2,5</w:t>
            </w:r>
          </w:p>
        </w:tc>
        <w:tc>
          <w:tcPr>
            <w:tcW w:w="992" w:type="dxa"/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991" w:type="dxa"/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1984" w:type="dxa"/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</w:tc>
        <w:tc>
          <w:tcPr>
            <w:tcW w:w="2126" w:type="dxa"/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7A61" w:rsidRDefault="006B1D18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5F7A61" w:rsidRDefault="00217BAE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21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5F7A61" w:rsidRDefault="005F7A61" w:rsidP="001B73C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B73C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1B73C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7A61" w:rsidRDefault="006B1D18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F7A61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5F7A61" w:rsidRPr="00003CAD" w:rsidRDefault="005F7A61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5F7A61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F7A61" w:rsidRDefault="005F7A61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 до 30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418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36 до 56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</w:t>
            </w: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 до 100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</w:t>
            </w:r>
            <w:r w:rsidR="0096476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1B73CA" w:rsidRDefault="001B73C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1418" w:type="dxa"/>
            <w:vMerge w:val="restart"/>
            <w:tcBorders>
              <w:bottom w:val="single" w:sz="12" w:space="0" w:color="auto"/>
            </w:tcBorders>
            <w:vAlign w:val="center"/>
          </w:tcPr>
          <w:p w:rsidR="001B73CA" w:rsidRDefault="00964769" w:rsidP="00217BA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1B73CA" w:rsidTr="00DE297A">
        <w:trPr>
          <w:trHeight w:val="283"/>
        </w:trPr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1B73CA" w:rsidRPr="00003CAD" w:rsidRDefault="001B73C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B73CA" w:rsidRDefault="00964769" w:rsidP="0096476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1B73CA" w:rsidRDefault="00964769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1B73CA" w:rsidRDefault="001B73CA" w:rsidP="00DE297A">
            <w:pPr>
              <w:widowControl/>
              <w:rPr>
                <w:sz w:val="24"/>
                <w:szCs w:val="24"/>
              </w:rPr>
            </w:pPr>
          </w:p>
        </w:tc>
      </w:tr>
    </w:tbl>
    <w:p w:rsidR="005F7A61" w:rsidRDefault="005F7A61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5F7A61" w:rsidRDefault="005F7A61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6B1D18" w:rsidRDefault="006B1D18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DE297A" w:rsidRDefault="00DE297A" w:rsidP="003C35EF">
      <w:pPr>
        <w:widowControl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  <w:r w:rsidRPr="00DE297A">
        <w:rPr>
          <w:rFonts w:ascii="TimesNewRoman,Bold" w:hAnsi="TimesNewRoman,Bold" w:cs="TimesNewRoman,Bold"/>
          <w:bCs/>
          <w:i/>
          <w:sz w:val="24"/>
          <w:szCs w:val="24"/>
        </w:rPr>
        <w:lastRenderedPageBreak/>
        <w:t>Продолжение таблицы А.5</w:t>
      </w:r>
    </w:p>
    <w:p w:rsidR="00DE297A" w:rsidRPr="00DE297A" w:rsidRDefault="00DE297A" w:rsidP="003C35EF">
      <w:pPr>
        <w:widowControl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</w:p>
    <w:tbl>
      <w:tblPr>
        <w:tblStyle w:val="af5"/>
        <w:tblW w:w="14034" w:type="dxa"/>
        <w:tblInd w:w="108" w:type="dxa"/>
        <w:tblLayout w:type="fixed"/>
        <w:tblLook w:val="04A0"/>
      </w:tblPr>
      <w:tblGrid>
        <w:gridCol w:w="1982"/>
        <w:gridCol w:w="2125"/>
        <w:gridCol w:w="992"/>
        <w:gridCol w:w="1140"/>
        <w:gridCol w:w="991"/>
        <w:gridCol w:w="1984"/>
        <w:gridCol w:w="1276"/>
        <w:gridCol w:w="2126"/>
        <w:gridCol w:w="1418"/>
      </w:tblGrid>
      <w:tr w:rsidR="006B1D18" w:rsidTr="00DE297A">
        <w:tc>
          <w:tcPr>
            <w:tcW w:w="1982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Номинальная линейная плотность, текс</w:t>
            </w:r>
          </w:p>
        </w:tc>
        <w:tc>
          <w:tcPr>
            <w:tcW w:w="2125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right="-129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Допускаемое относительное отклонение кондиционной линейной плотности </w:t>
            </w:r>
            <w:proofErr w:type="gramStart"/>
            <w:r>
              <w:rPr>
                <w:rFonts w:ascii="TimesNewRoman" w:hAnsi="TimesNewRoman" w:cs="TimesNewRoman"/>
                <w:sz w:val="22"/>
                <w:szCs w:val="22"/>
              </w:rPr>
              <w:t>от</w:t>
            </w:r>
            <w:proofErr w:type="gramEnd"/>
            <w:r>
              <w:rPr>
                <w:rFonts w:ascii="TimesNewRoman" w:hAnsi="TimesNewRoman" w:cs="TimesNewRoman"/>
                <w:sz w:val="22"/>
                <w:szCs w:val="22"/>
              </w:rPr>
              <w:t xml:space="preserve"> номинальной, %</w:t>
            </w:r>
          </w:p>
        </w:tc>
        <w:tc>
          <w:tcPr>
            <w:tcW w:w="992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left="-30" w:right="-8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Сорт</w:t>
            </w:r>
          </w:p>
        </w:tc>
        <w:tc>
          <w:tcPr>
            <w:tcW w:w="2131" w:type="dxa"/>
            <w:gridSpan w:val="2"/>
          </w:tcPr>
          <w:p w:rsidR="006B1D18" w:rsidRPr="008C7C56" w:rsidRDefault="006B1D1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Удельная разрывная нагрузка методом разрыва одиночной нити, не менее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</w:tcPr>
          <w:p w:rsidR="006B1D18" w:rsidRPr="008C7C56" w:rsidRDefault="006B1D18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вариации по разрывной нагрузке при испытании одиночной нити, %, не более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left="-44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Показатель качества, не менее</w:t>
            </w:r>
          </w:p>
        </w:tc>
        <w:tc>
          <w:tcPr>
            <w:tcW w:w="2126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left="-86"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 xml:space="preserve">Коэффициент вариации по линейной плотности при испытании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пасмы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,</w:t>
            </w:r>
          </w:p>
          <w:p w:rsidR="006B1D18" w:rsidRDefault="006B1D18" w:rsidP="00DE297A">
            <w:pPr>
              <w:widowControl/>
              <w:ind w:left="-86" w:right="-108"/>
              <w:rPr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%, не более</w:t>
            </w:r>
          </w:p>
        </w:tc>
        <w:tc>
          <w:tcPr>
            <w:tcW w:w="1418" w:type="dxa"/>
            <w:vMerge w:val="restart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Коэффициент крутки,</w:t>
            </w:r>
          </w:p>
          <w:p w:rsidR="006B1D18" w:rsidRPr="008C7C56" w:rsidRDefault="006B1D18" w:rsidP="00DE297A">
            <w:pPr>
              <w:widowControl/>
              <w:ind w:right="-108"/>
              <w:rPr>
                <w:rFonts w:ascii="TimesNewRoman" w:hAnsi="TimesNewRoman" w:cs="TimesNewRoman"/>
                <w:sz w:val="22"/>
                <w:szCs w:val="22"/>
              </w:rPr>
            </w:pPr>
            <w:r>
              <w:rPr>
                <w:rFonts w:ascii="TimesNewRoman" w:hAnsi="TimesNewRoman" w:cs="TimesNewRoman"/>
                <w:sz w:val="22"/>
                <w:szCs w:val="22"/>
              </w:rPr>
              <w:t>не более</w:t>
            </w:r>
          </w:p>
        </w:tc>
      </w:tr>
      <w:tr w:rsidR="006B1D18" w:rsidTr="00DE297A">
        <w:tc>
          <w:tcPr>
            <w:tcW w:w="1982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ind w:left="-30" w:right="-88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сН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ascii="TimesNewRoman" w:hAnsi="TimesNewRoman" w:cs="TimesNewRoman"/>
                <w:sz w:val="22"/>
                <w:szCs w:val="22"/>
              </w:rPr>
              <w:t>гс</w:t>
            </w:r>
            <w:proofErr w:type="spellEnd"/>
            <w:r>
              <w:rPr>
                <w:rFonts w:ascii="TimesNewRoman" w:hAnsi="TimesNewRoman" w:cs="TimesNewRoman"/>
                <w:sz w:val="22"/>
                <w:szCs w:val="22"/>
              </w:rPr>
              <w:t>/текс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</w:tr>
      <w:tr w:rsidR="006B1D18" w:rsidTr="00DE297A">
        <w:tc>
          <w:tcPr>
            <w:tcW w:w="14034" w:type="dxa"/>
            <w:gridSpan w:val="9"/>
            <w:tcBorders>
              <w:bottom w:val="single" w:sz="12" w:space="0" w:color="auto"/>
            </w:tcBorders>
          </w:tcPr>
          <w:p w:rsidR="006B1D18" w:rsidRPr="00DE297A" w:rsidRDefault="00DE297A" w:rsidP="00DE297A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DE297A">
              <w:rPr>
                <w:rFonts w:ascii="TimesNewRoman" w:hAnsi="TimesNewRoman" w:cs="TimesNewRoman"/>
                <w:b/>
                <w:sz w:val="24"/>
                <w:szCs w:val="24"/>
              </w:rPr>
              <w:t>Из смеси средневолокнистого хлопкового волокна 4-7 типов с 33% полиэфирного волокна 0,17 текс</w:t>
            </w:r>
          </w:p>
        </w:tc>
      </w:tr>
      <w:tr w:rsidR="006B1D18" w:rsidTr="00DE297A">
        <w:tc>
          <w:tcPr>
            <w:tcW w:w="1982" w:type="dxa"/>
            <w:vMerge w:val="restart"/>
            <w:vAlign w:val="center"/>
          </w:tcPr>
          <w:p w:rsidR="006B1D18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 до 17</w:t>
            </w:r>
          </w:p>
        </w:tc>
        <w:tc>
          <w:tcPr>
            <w:tcW w:w="2125" w:type="dxa"/>
            <w:vMerge w:val="restart"/>
            <w:vAlign w:val="center"/>
          </w:tcPr>
          <w:p w:rsidR="006B1D18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E29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DE29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-2,5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Pr="00003CAD" w:rsidRDefault="006B1D18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vAlign w:val="center"/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6B1D18" w:rsidTr="00DE297A">
        <w:tc>
          <w:tcPr>
            <w:tcW w:w="1982" w:type="dxa"/>
            <w:vMerge/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right w:val="single" w:sz="2" w:space="0" w:color="auto"/>
            </w:tcBorders>
            <w:vAlign w:val="center"/>
          </w:tcPr>
          <w:p w:rsidR="006B1D18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D18" w:rsidRPr="00003CAD" w:rsidRDefault="006B1D18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vAlign w:val="center"/>
          </w:tcPr>
          <w:p w:rsidR="006B1D18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6B1D18" w:rsidTr="00DE297A">
        <w:tc>
          <w:tcPr>
            <w:tcW w:w="1982" w:type="dxa"/>
            <w:vMerge/>
            <w:tcBorders>
              <w:bottom w:val="single" w:sz="12" w:space="0" w:color="auto"/>
            </w:tcBorders>
          </w:tcPr>
          <w:p w:rsidR="006B1D18" w:rsidRDefault="006B1D18" w:rsidP="00DE297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6B1D18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Pr="00003CAD" w:rsidRDefault="006B1D18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91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:rsidR="006B1D18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6B1D18" w:rsidRDefault="006B1D18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до 19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1" w:type="dxa"/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984" w:type="dxa"/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2126" w:type="dxa"/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DE297A" w:rsidRDefault="005B2B4E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0,77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 w:val="restart"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36, 56</w:t>
            </w:r>
          </w:p>
        </w:tc>
        <w:tc>
          <w:tcPr>
            <w:tcW w:w="2125" w:type="dxa"/>
            <w:vMerge w:val="restart"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+2,0   -2,5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первый </w:t>
            </w:r>
          </w:p>
        </w:tc>
        <w:tc>
          <w:tcPr>
            <w:tcW w:w="1140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991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418" w:type="dxa"/>
            <w:vMerge w:val="restart"/>
            <w:tcBorders>
              <w:bottom w:val="single" w:sz="12" w:space="0" w:color="auto"/>
            </w:tcBorders>
            <w:vAlign w:val="center"/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</w:t>
            </w: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второй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E297A" w:rsidTr="00DE297A">
        <w:tc>
          <w:tcPr>
            <w:tcW w:w="1982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DE297A" w:rsidRPr="00003CAD" w:rsidRDefault="00DE297A" w:rsidP="00DE297A">
            <w:pPr>
              <w:widowControl/>
              <w:ind w:left="-30" w:right="-88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третий </w:t>
            </w: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DE297A" w:rsidRDefault="00686B3B" w:rsidP="00DE297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DE297A" w:rsidRDefault="00DE297A" w:rsidP="00DE297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565D89" w:rsidRDefault="00565D8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  <w:sectPr w:rsidR="00565D89" w:rsidSect="00E31345">
          <w:pgSz w:w="16838" w:h="11906" w:orient="landscape" w:code="9"/>
          <w:pgMar w:top="1134" w:right="1386" w:bottom="1418" w:left="1418" w:header="1020" w:footer="1021" w:gutter="0"/>
          <w:cols w:space="708"/>
          <w:titlePg/>
          <w:docGrid w:linePitch="360"/>
        </w:sectPr>
      </w:pPr>
    </w:p>
    <w:p w:rsidR="00565D89" w:rsidRPr="00565D89" w:rsidRDefault="00565D89" w:rsidP="00CF423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lang w:eastAsia="en-US"/>
        </w:rPr>
      </w:pPr>
      <w:r w:rsidRPr="00565D89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565D89" w:rsidRPr="00565D89" w:rsidRDefault="00565D89" w:rsidP="00565D89">
      <w:pPr>
        <w:pStyle w:val="Style13"/>
        <w:widowControl/>
        <w:jc w:val="both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</w:p>
    <w:p w:rsidR="00565D89" w:rsidRPr="00365692" w:rsidRDefault="00565D89" w:rsidP="00565D89">
      <w:pPr>
        <w:widowControl/>
        <w:autoSpaceDE/>
        <w:autoSpaceDN/>
        <w:adjustRightInd/>
        <w:ind w:firstLine="709"/>
        <w:jc w:val="both"/>
        <w:rPr>
          <w:rStyle w:val="FontStyle44"/>
          <w:rFonts w:ascii="Times New Roman" w:hAnsi="Times New Roman" w:cs="Times New Roman"/>
          <w:sz w:val="24"/>
          <w:szCs w:val="24"/>
          <w:lang w:val="en-US"/>
        </w:rPr>
      </w:pPr>
      <w:bookmarkStart w:id="4" w:name="bookmark18"/>
      <w:r w:rsidRPr="00565D89">
        <w:rPr>
          <w:rStyle w:val="FontStyle44"/>
          <w:rFonts w:ascii="Times New Roman" w:hAnsi="Times New Roman" w:cs="Times New Roman"/>
          <w:sz w:val="24"/>
          <w:szCs w:val="24"/>
        </w:rPr>
        <w:t>[</w:t>
      </w:r>
      <w:bookmarkEnd w:id="4"/>
      <w:r w:rsidRPr="00565D89">
        <w:rPr>
          <w:rStyle w:val="FontStyle44"/>
          <w:rFonts w:ascii="Times New Roman" w:hAnsi="Times New Roman" w:cs="Times New Roman"/>
          <w:sz w:val="24"/>
          <w:szCs w:val="24"/>
        </w:rPr>
        <w:t>1] Технический регламент Республики Казахстан «Требования к маркировке продукции», утвержденный Приказом Министерства по инвестициям и развитию Республики Казахстан</w:t>
      </w:r>
      <w:r w:rsidR="00365692">
        <w:rPr>
          <w:rStyle w:val="FontStyle44"/>
          <w:rFonts w:ascii="Times New Roman" w:hAnsi="Times New Roman" w:cs="Times New Roman"/>
          <w:sz w:val="24"/>
          <w:szCs w:val="24"/>
        </w:rPr>
        <w:t xml:space="preserve"> от 15 октября 2016 года № 724.</w:t>
      </w:r>
    </w:p>
    <w:p w:rsidR="00565D89" w:rsidRPr="00365692" w:rsidRDefault="00565D89" w:rsidP="00565D89">
      <w:pPr>
        <w:widowControl/>
        <w:autoSpaceDE/>
        <w:autoSpaceDN/>
        <w:adjustRightInd/>
        <w:ind w:firstLine="709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565D89">
        <w:rPr>
          <w:rStyle w:val="FontStyle44"/>
          <w:rFonts w:ascii="Times New Roman" w:hAnsi="Times New Roman" w:cs="Times New Roman"/>
          <w:sz w:val="24"/>
          <w:szCs w:val="24"/>
        </w:rPr>
        <w:t>[2]</w:t>
      </w:r>
      <w:r w:rsidRPr="00565D89">
        <w:rPr>
          <w:sz w:val="24"/>
          <w:szCs w:val="24"/>
        </w:rPr>
        <w:t xml:space="preserve"> Технический</w:t>
      </w:r>
      <w:r w:rsidR="00967E93">
        <w:rPr>
          <w:sz w:val="24"/>
          <w:szCs w:val="24"/>
        </w:rPr>
        <w:t xml:space="preserve"> Регламент</w:t>
      </w:r>
      <w:r w:rsidRPr="00565D89">
        <w:rPr>
          <w:sz w:val="24"/>
          <w:szCs w:val="24"/>
        </w:rPr>
        <w:t xml:space="preserve"> Таможенного союза 005/2011 «О безопасности упаковки», утвержденный</w:t>
      </w:r>
      <w:r w:rsidR="00967E93">
        <w:rPr>
          <w:sz w:val="24"/>
          <w:szCs w:val="24"/>
        </w:rPr>
        <w:t xml:space="preserve"> Решение  Комиссии </w:t>
      </w:r>
      <w:r w:rsidRPr="00565D89">
        <w:rPr>
          <w:sz w:val="24"/>
          <w:szCs w:val="24"/>
        </w:rPr>
        <w:t>таможенного союза от 16 августа  2011 года № 769.</w:t>
      </w:r>
    </w:p>
    <w:p w:rsidR="006B1D18" w:rsidRDefault="006B1D18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Pr="00365692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AF7F30" w:rsidRPr="00365692" w:rsidRDefault="00AF7F30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AF7F30" w:rsidRPr="00365692" w:rsidRDefault="00AF7F30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Pr="00365692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222A6C" w:rsidRPr="00365692" w:rsidRDefault="00222A6C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222A6C" w:rsidRPr="00365692" w:rsidRDefault="00222A6C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222A6C" w:rsidRPr="00365692" w:rsidRDefault="00222A6C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222A6C" w:rsidRPr="00365692" w:rsidRDefault="00222A6C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BE4369" w:rsidRPr="00365692" w:rsidRDefault="00BE4369" w:rsidP="00BE4369">
      <w:pPr>
        <w:jc w:val="center"/>
        <w:rPr>
          <w:rFonts w:ascii="Arial" w:hAnsi="Arial" w:cs="Arial"/>
          <w:b/>
        </w:rPr>
      </w:pPr>
    </w:p>
    <w:p w:rsidR="00BE4369" w:rsidRPr="00365692" w:rsidRDefault="00BE4369" w:rsidP="00BE4369">
      <w:pPr>
        <w:jc w:val="center"/>
        <w:rPr>
          <w:rFonts w:ascii="Arial" w:hAnsi="Arial" w:cs="Arial"/>
          <w:b/>
        </w:rPr>
      </w:pPr>
    </w:p>
    <w:tbl>
      <w:tblPr>
        <w:tblStyle w:val="af5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BE4369" w:rsidRPr="00262BA3" w:rsidTr="00557050">
        <w:tc>
          <w:tcPr>
            <w:tcW w:w="9570" w:type="dxa"/>
          </w:tcPr>
          <w:p w:rsidR="00BE4369" w:rsidRPr="00222A6C" w:rsidRDefault="00BE4369" w:rsidP="00557050">
            <w:pPr>
              <w:tabs>
                <w:tab w:val="left" w:pos="7200"/>
              </w:tabs>
              <w:jc w:val="both"/>
              <w:rPr>
                <w:b/>
                <w:sz w:val="24"/>
                <w:szCs w:val="24"/>
              </w:rPr>
            </w:pPr>
            <w:r w:rsidRPr="00222A6C">
              <w:rPr>
                <w:rFonts w:eastAsia="Arial Unicode MS"/>
                <w:sz w:val="24"/>
                <w:szCs w:val="24"/>
                <w:lang w:eastAsia="en-US"/>
              </w:rPr>
              <w:t xml:space="preserve">УДК </w:t>
            </w:r>
            <w:r w:rsidRPr="00222A6C">
              <w:rPr>
                <w:bCs/>
                <w:sz w:val="24"/>
                <w:szCs w:val="24"/>
              </w:rPr>
              <w:t>677.21.071.7.072.6:006.354</w:t>
            </w:r>
            <w:r w:rsidRPr="00222A6C">
              <w:rPr>
                <w:rFonts w:eastAsiaTheme="minorHAnsi"/>
                <w:sz w:val="24"/>
                <w:szCs w:val="24"/>
                <w:lang w:eastAsia="en-US"/>
              </w:rPr>
              <w:t xml:space="preserve">              </w:t>
            </w:r>
            <w:r w:rsidR="00222A6C" w:rsidRPr="00222A6C">
              <w:rPr>
                <w:snapToGrid w:val="0"/>
                <w:sz w:val="24"/>
                <w:szCs w:val="24"/>
              </w:rPr>
              <w:t xml:space="preserve">        </w:t>
            </w:r>
            <w:r w:rsidRPr="00222A6C">
              <w:rPr>
                <w:rFonts w:eastAsiaTheme="minorHAnsi"/>
                <w:sz w:val="24"/>
                <w:szCs w:val="24"/>
                <w:lang w:eastAsia="en-US"/>
              </w:rPr>
              <w:t xml:space="preserve">      </w:t>
            </w:r>
            <w:r w:rsidRPr="00222A6C">
              <w:rPr>
                <w:rFonts w:eastAsia="Arial Unicode MS"/>
                <w:sz w:val="24"/>
                <w:szCs w:val="24"/>
                <w:lang w:eastAsia="en-US"/>
              </w:rPr>
              <w:t xml:space="preserve">МКС </w:t>
            </w:r>
            <w:r w:rsidRPr="00222A6C">
              <w:rPr>
                <w:bCs/>
                <w:sz w:val="24"/>
                <w:szCs w:val="24"/>
              </w:rPr>
              <w:t>59.080.20</w:t>
            </w:r>
            <w:r w:rsidRPr="00222A6C">
              <w:rPr>
                <w:snapToGrid w:val="0"/>
                <w:sz w:val="24"/>
                <w:szCs w:val="24"/>
              </w:rPr>
              <w:t xml:space="preserve">       </w:t>
            </w:r>
            <w:r w:rsidRPr="00222A6C">
              <w:rPr>
                <w:rFonts w:eastAsiaTheme="minorHAnsi"/>
                <w:sz w:val="24"/>
                <w:szCs w:val="24"/>
                <w:lang w:eastAsia="en-US"/>
              </w:rPr>
              <w:t xml:space="preserve">       </w:t>
            </w:r>
            <w:r w:rsidRPr="00222A6C">
              <w:rPr>
                <w:snapToGrid w:val="0"/>
                <w:sz w:val="24"/>
                <w:szCs w:val="24"/>
              </w:rPr>
              <w:t xml:space="preserve">                    (</w:t>
            </w:r>
            <w:r w:rsidRPr="00222A6C">
              <w:rPr>
                <w:sz w:val="24"/>
                <w:szCs w:val="24"/>
                <w:lang w:val="en-US"/>
              </w:rPr>
              <w:t>MOD</w:t>
            </w:r>
            <w:r w:rsidRPr="00222A6C">
              <w:rPr>
                <w:sz w:val="24"/>
                <w:szCs w:val="24"/>
              </w:rPr>
              <w:t>)</w:t>
            </w:r>
          </w:p>
          <w:p w:rsidR="00BE4369" w:rsidRPr="00222A6C" w:rsidRDefault="00BE4369" w:rsidP="00557050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E4369" w:rsidRPr="00222A6C" w:rsidRDefault="00BE4369" w:rsidP="00222A6C">
            <w:pPr>
              <w:widowControl/>
              <w:rPr>
                <w:b/>
                <w:sz w:val="24"/>
                <w:szCs w:val="24"/>
              </w:rPr>
            </w:pPr>
            <w:r w:rsidRPr="00222A6C">
              <w:rPr>
                <w:snapToGrid w:val="0"/>
                <w:sz w:val="24"/>
                <w:szCs w:val="24"/>
              </w:rPr>
              <w:t xml:space="preserve">Ключевые слова: </w:t>
            </w:r>
            <w:r w:rsidR="00222A6C" w:rsidRPr="00222A6C">
              <w:rPr>
                <w:snapToGrid w:val="0"/>
                <w:sz w:val="24"/>
                <w:szCs w:val="24"/>
              </w:rPr>
              <w:t>пряжа, хлопчатобумажная пряжа, смешанная суровая кардная, гребенная одиночная, смешанная пряжа, хлопковое волокно</w:t>
            </w:r>
          </w:p>
        </w:tc>
      </w:tr>
    </w:tbl>
    <w:p w:rsidR="00BE4369" w:rsidRPr="00262BA3" w:rsidRDefault="00BE4369" w:rsidP="00BE4369">
      <w:pPr>
        <w:spacing w:line="276" w:lineRule="auto"/>
        <w:rPr>
          <w:rFonts w:ascii="Arial" w:hAnsi="Arial" w:cs="Arial"/>
          <w:lang w:val="kk-KZ"/>
        </w:rPr>
      </w:pPr>
    </w:p>
    <w:p w:rsidR="00BE4369" w:rsidRPr="00262BA3" w:rsidRDefault="00BE4369" w:rsidP="00BE4369">
      <w:pPr>
        <w:spacing w:after="200" w:line="276" w:lineRule="auto"/>
        <w:rPr>
          <w:rFonts w:ascii="Arial" w:hAnsi="Arial" w:cs="Arial"/>
          <w:b/>
          <w:lang w:val="kk-KZ"/>
        </w:rPr>
      </w:pPr>
      <w:r w:rsidRPr="00262BA3">
        <w:rPr>
          <w:rFonts w:ascii="Arial" w:hAnsi="Arial" w:cs="Arial"/>
          <w:b/>
          <w:lang w:val="kk-KZ"/>
        </w:rPr>
        <w:br w:type="page"/>
      </w:r>
    </w:p>
    <w:p w:rsidR="00BE4369" w:rsidRPr="00262BA3" w:rsidRDefault="00BE4369" w:rsidP="00BE436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BE4369" w:rsidRPr="00365692" w:rsidTr="00557050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BE4369" w:rsidRPr="00365692" w:rsidRDefault="00BE4369" w:rsidP="00557050">
            <w:pPr>
              <w:rPr>
                <w:b/>
                <w:sz w:val="24"/>
              </w:rPr>
            </w:pPr>
            <w:r w:rsidRPr="00365692">
              <w:rPr>
                <w:b/>
                <w:sz w:val="24"/>
              </w:rPr>
              <w:t>РАЗРАБОТЧИК:</w:t>
            </w:r>
          </w:p>
          <w:p w:rsidR="00BE4369" w:rsidRPr="00365692" w:rsidRDefault="00BE4369" w:rsidP="00557050">
            <w:pPr>
              <w:ind w:left="34"/>
              <w:jc w:val="both"/>
              <w:rPr>
                <w:b/>
                <w:sz w:val="24"/>
              </w:rPr>
            </w:pPr>
            <w:r w:rsidRPr="00365692">
              <w:rPr>
                <w:b/>
                <w:sz w:val="24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BE4369" w:rsidRPr="00365692" w:rsidRDefault="00BE4369" w:rsidP="00557050">
            <w:pPr>
              <w:ind w:left="34"/>
              <w:jc w:val="both"/>
              <w:rPr>
                <w:b/>
                <w:sz w:val="24"/>
              </w:rPr>
            </w:pPr>
          </w:p>
        </w:tc>
      </w:tr>
      <w:tr w:rsidR="00BE4369" w:rsidRPr="00365692" w:rsidTr="00222A6C">
        <w:tc>
          <w:tcPr>
            <w:tcW w:w="4678" w:type="dxa"/>
            <w:tcBorders>
              <w:right w:val="nil"/>
            </w:tcBorders>
            <w:vAlign w:val="center"/>
          </w:tcPr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>Заместитель Генерального директора РГП на ПХВ «Казахстанский институт</w:t>
            </w:r>
          </w:p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 xml:space="preserve">стандартизации и </w:t>
            </w:r>
            <w:r w:rsidRPr="00365692">
              <w:rPr>
                <w:b/>
                <w:bCs/>
                <w:color w:val="000000"/>
                <w:sz w:val="24"/>
              </w:rPr>
              <w:t>метрологии</w:t>
            </w:r>
            <w:r w:rsidRPr="00365692">
              <w:rPr>
                <w:rFonts w:eastAsia="Arial Unicode MS"/>
                <w:b/>
                <w:bCs/>
                <w:sz w:val="24"/>
              </w:rPr>
              <w:t>»</w:t>
            </w:r>
          </w:p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BE4369" w:rsidRPr="00365692" w:rsidRDefault="00BE4369" w:rsidP="00222A6C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 xml:space="preserve">С. </w:t>
            </w:r>
            <w:proofErr w:type="spellStart"/>
            <w:r w:rsidRPr="00365692">
              <w:rPr>
                <w:rFonts w:eastAsia="Arial Unicode MS"/>
                <w:b/>
                <w:bCs/>
                <w:sz w:val="24"/>
              </w:rPr>
              <w:t>Радаев</w:t>
            </w:r>
            <w:proofErr w:type="spellEnd"/>
          </w:p>
        </w:tc>
      </w:tr>
      <w:tr w:rsidR="00BE4369" w:rsidRPr="00365692" w:rsidTr="00AF7F30">
        <w:tc>
          <w:tcPr>
            <w:tcW w:w="4678" w:type="dxa"/>
            <w:tcBorders>
              <w:right w:val="nil"/>
            </w:tcBorders>
            <w:vAlign w:val="center"/>
          </w:tcPr>
          <w:p w:rsidR="00BE4369" w:rsidRPr="00365692" w:rsidRDefault="00BE4369" w:rsidP="00AF7F3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>Главный специалист Департамента</w:t>
            </w:r>
          </w:p>
          <w:p w:rsidR="00BE4369" w:rsidRPr="00365692" w:rsidRDefault="00BE4369" w:rsidP="00AF7F3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BE4369" w:rsidRPr="00365692" w:rsidRDefault="00BE4369" w:rsidP="00AF7F3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>Е. Кулешова</w:t>
            </w:r>
          </w:p>
        </w:tc>
      </w:tr>
      <w:tr w:rsidR="00BE4369" w:rsidRPr="00365692" w:rsidTr="00AF7F30">
        <w:tc>
          <w:tcPr>
            <w:tcW w:w="4678" w:type="dxa"/>
            <w:tcBorders>
              <w:right w:val="nil"/>
            </w:tcBorders>
            <w:vAlign w:val="center"/>
          </w:tcPr>
          <w:p w:rsidR="00BE4369" w:rsidRPr="00365692" w:rsidRDefault="00BE4369" w:rsidP="00AF7F3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>Главный технолог ТОО ПИК «</w:t>
            </w:r>
            <w:r w:rsidRPr="00365692">
              <w:rPr>
                <w:rFonts w:eastAsia="Arial Unicode MS"/>
                <w:b/>
                <w:bCs/>
                <w:sz w:val="24"/>
                <w:lang w:val="en-US"/>
              </w:rPr>
              <w:t>ASTANA</w:t>
            </w:r>
            <w:r w:rsidRPr="00365692">
              <w:rPr>
                <w:rFonts w:eastAsia="Arial Unicode MS"/>
                <w:b/>
                <w:bCs/>
                <w:sz w:val="24"/>
              </w:rPr>
              <w:t xml:space="preserve"> </w:t>
            </w:r>
            <w:proofErr w:type="spellStart"/>
            <w:r w:rsidRPr="00365692">
              <w:rPr>
                <w:rFonts w:eastAsia="Arial Unicode MS"/>
                <w:b/>
                <w:bCs/>
                <w:sz w:val="24"/>
              </w:rPr>
              <w:t>Ютария</w:t>
            </w:r>
            <w:proofErr w:type="spellEnd"/>
            <w:r w:rsidRPr="00365692">
              <w:rPr>
                <w:rFonts w:eastAsia="Arial Unicode MS"/>
                <w:b/>
                <w:bCs/>
                <w:sz w:val="24"/>
              </w:rPr>
              <w:t xml:space="preserve"> </w:t>
            </w:r>
            <w:r w:rsidRPr="00365692">
              <w:rPr>
                <w:rFonts w:eastAsia="Arial Unicode MS"/>
                <w:b/>
                <w:bCs/>
                <w:sz w:val="24"/>
                <w:lang w:val="en-US"/>
              </w:rPr>
              <w:t>ltd</w:t>
            </w:r>
            <w:r w:rsidRPr="00365692">
              <w:rPr>
                <w:rFonts w:eastAsia="Arial Unicode MS"/>
                <w:b/>
                <w:bCs/>
                <w:sz w:val="24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BE4369" w:rsidRPr="00365692" w:rsidRDefault="00BE4369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AF7F30" w:rsidRPr="00365692" w:rsidRDefault="00AF7F30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AF7F30" w:rsidRPr="00365692" w:rsidRDefault="00AF7F30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  <w:p w:rsidR="00AF7F30" w:rsidRPr="00365692" w:rsidRDefault="00AF7F30" w:rsidP="00557050">
            <w:pPr>
              <w:rPr>
                <w:rFonts w:eastAsia="Arial Unicode MS"/>
                <w:b/>
                <w:bCs/>
                <w:sz w:val="24"/>
                <w:lang w:val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BE4369" w:rsidRPr="00365692" w:rsidRDefault="00BE4369" w:rsidP="00AF7F30">
            <w:pPr>
              <w:rPr>
                <w:rFonts w:eastAsia="Arial Unicode MS"/>
                <w:b/>
                <w:bCs/>
                <w:sz w:val="24"/>
              </w:rPr>
            </w:pPr>
            <w:r w:rsidRPr="00365692">
              <w:rPr>
                <w:rFonts w:eastAsia="Arial Unicode MS"/>
                <w:b/>
                <w:bCs/>
                <w:sz w:val="24"/>
              </w:rPr>
              <w:t xml:space="preserve">С. </w:t>
            </w:r>
            <w:proofErr w:type="spellStart"/>
            <w:r w:rsidRPr="00365692">
              <w:rPr>
                <w:rFonts w:eastAsia="Arial Unicode MS"/>
                <w:b/>
                <w:bCs/>
                <w:sz w:val="24"/>
              </w:rPr>
              <w:t>Сейсенова</w:t>
            </w:r>
            <w:proofErr w:type="spellEnd"/>
          </w:p>
        </w:tc>
      </w:tr>
    </w:tbl>
    <w:p w:rsidR="00BE4369" w:rsidRPr="00262BA3" w:rsidRDefault="00BE4369" w:rsidP="00BE4369">
      <w:pPr>
        <w:rPr>
          <w:rFonts w:ascii="Arial" w:hAnsi="Arial" w:cs="Arial"/>
        </w:rPr>
      </w:pPr>
    </w:p>
    <w:p w:rsidR="00BE4369" w:rsidRPr="005F7A61" w:rsidRDefault="00BE4369" w:rsidP="003C35EF">
      <w:pPr>
        <w:widowControl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sectPr w:rsidR="00BE4369" w:rsidRPr="005F7A61" w:rsidSect="00565D89">
      <w:pgSz w:w="11906" w:h="16838" w:code="9"/>
      <w:pgMar w:top="1386" w:right="1418" w:bottom="1418" w:left="1134" w:header="1020" w:footer="102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89C" w:rsidRDefault="0029789C">
      <w:r>
        <w:separator/>
      </w:r>
    </w:p>
  </w:endnote>
  <w:endnote w:type="continuationSeparator" w:id="0">
    <w:p w:rsidR="0029789C" w:rsidRDefault="00297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528CE" w:rsidRDefault="00B047BF" w:rsidP="00984A7D">
    <w:pPr>
      <w:pStyle w:val="a3"/>
      <w:ind w:right="-6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ii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528CE" w:rsidRDefault="00B047BF" w:rsidP="00984A7D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i</w:t>
    </w:r>
    <w:r w:rsidRPr="00F528CE">
      <w:rPr>
        <w:rStyle w:val="a5"/>
        <w:sz w:val="24"/>
        <w:szCs w:val="24"/>
      </w:rPr>
      <w:fldChar w:fldCharType="end"/>
    </w:r>
  </w:p>
  <w:p w:rsidR="00B047BF" w:rsidRDefault="00B047BF" w:rsidP="00984A7D">
    <w:pPr>
      <w:pStyle w:val="a3"/>
      <w:ind w:right="357" w:firstLine="35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Default="00B047BF" w:rsidP="0014363E">
    <w:pPr>
      <w:pStyle w:val="a3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84670"/>
      <w:docPartObj>
        <w:docPartGallery w:val="Page Numbers (Bottom of Page)"/>
        <w:docPartUnique/>
      </w:docPartObj>
    </w:sdtPr>
    <w:sdtContent>
      <w:p w:rsidR="00B047BF" w:rsidRDefault="00B047BF" w:rsidP="00F43C4E">
        <w:pPr>
          <w:pStyle w:val="a3"/>
        </w:pPr>
        <w:fldSimple w:instr=" PAGE   \* MERGEFORMAT ">
          <w:r w:rsidR="00365692">
            <w:rPr>
              <w:noProof/>
            </w:rPr>
            <w:t>IV</w:t>
          </w:r>
        </w:fldSimple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43C4E" w:rsidRDefault="00B047BF" w:rsidP="00FD24B1">
    <w:pPr>
      <w:pStyle w:val="a3"/>
      <w:framePr w:wrap="around" w:vAnchor="text" w:hAnchor="margin" w:xAlign="outside" w:y="1"/>
      <w:rPr>
        <w:rStyle w:val="a5"/>
        <w:sz w:val="22"/>
      </w:rPr>
    </w:pPr>
    <w:r w:rsidRPr="00F43C4E">
      <w:rPr>
        <w:rStyle w:val="a5"/>
        <w:sz w:val="22"/>
      </w:rPr>
      <w:fldChar w:fldCharType="begin"/>
    </w:r>
    <w:r w:rsidRPr="00F43C4E">
      <w:rPr>
        <w:rStyle w:val="a5"/>
        <w:sz w:val="22"/>
      </w:rPr>
      <w:instrText xml:space="preserve">PAGE  </w:instrText>
    </w:r>
    <w:r w:rsidRPr="00F43C4E">
      <w:rPr>
        <w:rStyle w:val="a5"/>
        <w:sz w:val="22"/>
      </w:rPr>
      <w:fldChar w:fldCharType="separate"/>
    </w:r>
    <w:r w:rsidR="00365692">
      <w:rPr>
        <w:rStyle w:val="a5"/>
        <w:noProof/>
        <w:sz w:val="22"/>
      </w:rPr>
      <w:t>25</w:t>
    </w:r>
    <w:r w:rsidRPr="00F43C4E">
      <w:rPr>
        <w:rStyle w:val="a5"/>
        <w:sz w:val="22"/>
      </w:rPr>
      <w:fldChar w:fldCharType="end"/>
    </w:r>
  </w:p>
  <w:p w:rsidR="00B047BF" w:rsidRDefault="00B047BF" w:rsidP="00F43C4E">
    <w:pPr>
      <w:pStyle w:val="a3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1994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B047BF" w:rsidRPr="00F43C4E" w:rsidRDefault="00B047BF" w:rsidP="0014363E">
        <w:pPr>
          <w:pStyle w:val="a3"/>
          <w:rPr>
            <w:sz w:val="22"/>
          </w:rPr>
        </w:pPr>
        <w:r w:rsidRPr="00F43C4E">
          <w:rPr>
            <w:sz w:val="22"/>
          </w:rPr>
          <w:fldChar w:fldCharType="begin"/>
        </w:r>
        <w:r w:rsidRPr="00F43C4E">
          <w:rPr>
            <w:sz w:val="22"/>
          </w:rPr>
          <w:instrText xml:space="preserve"> PAGE   \* MERGEFORMAT </w:instrText>
        </w:r>
        <w:r w:rsidRPr="00F43C4E">
          <w:rPr>
            <w:sz w:val="22"/>
          </w:rPr>
          <w:fldChar w:fldCharType="separate"/>
        </w:r>
        <w:r w:rsidR="00365692">
          <w:rPr>
            <w:noProof/>
            <w:sz w:val="22"/>
          </w:rPr>
          <w:t>22</w:t>
        </w:r>
        <w:r w:rsidRPr="00F43C4E">
          <w:rPr>
            <w:sz w:val="22"/>
          </w:rPr>
          <w:fldChar w:fldCharType="end"/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</w:rPr>
      <w:id w:val="4751997"/>
      <w:docPartObj>
        <w:docPartGallery w:val="Page Numbers (Bottom of Page)"/>
        <w:docPartUnique/>
      </w:docPartObj>
    </w:sdtPr>
    <w:sdtContent>
      <w:p w:rsidR="00B047BF" w:rsidRPr="00F43C4E" w:rsidRDefault="00B047BF">
        <w:pPr>
          <w:pStyle w:val="a3"/>
          <w:jc w:val="right"/>
          <w:rPr>
            <w:sz w:val="22"/>
          </w:rPr>
        </w:pPr>
        <w:r w:rsidRPr="00F43C4E">
          <w:rPr>
            <w:sz w:val="22"/>
          </w:rPr>
          <w:fldChar w:fldCharType="begin"/>
        </w:r>
        <w:r w:rsidRPr="00F43C4E">
          <w:rPr>
            <w:sz w:val="22"/>
          </w:rPr>
          <w:instrText xml:space="preserve"> PAGE   \* MERGEFORMAT </w:instrText>
        </w:r>
        <w:r w:rsidRPr="00F43C4E">
          <w:rPr>
            <w:sz w:val="22"/>
          </w:rPr>
          <w:fldChar w:fldCharType="separate"/>
        </w:r>
        <w:r w:rsidR="00365692">
          <w:rPr>
            <w:noProof/>
            <w:sz w:val="22"/>
          </w:rPr>
          <w:t>24</w:t>
        </w:r>
        <w:r w:rsidRPr="00F43C4E">
          <w:rPr>
            <w:sz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89C" w:rsidRDefault="0029789C">
      <w:r>
        <w:separator/>
      </w:r>
    </w:p>
  </w:footnote>
  <w:footnote w:type="continuationSeparator" w:id="0">
    <w:p w:rsidR="0029789C" w:rsidRDefault="00297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7058C" w:rsidRDefault="00B047BF" w:rsidP="00F7058C">
    <w:pPr>
      <w:widowControl/>
      <w:autoSpaceDE/>
      <w:autoSpaceDN/>
      <w:adjustRightInd/>
      <w:rPr>
        <w:b/>
        <w:color w:val="000000"/>
        <w:sz w:val="24"/>
        <w:szCs w:val="24"/>
      </w:rPr>
    </w:pPr>
    <w:proofErr w:type="gramStart"/>
    <w:r w:rsidRPr="00F7058C">
      <w:rPr>
        <w:b/>
        <w:color w:val="000000"/>
        <w:sz w:val="24"/>
        <w:szCs w:val="24"/>
      </w:rPr>
      <w:t>СТ</w:t>
    </w:r>
    <w:proofErr w:type="gramEnd"/>
    <w:r w:rsidRPr="00F7058C">
      <w:rPr>
        <w:b/>
        <w:color w:val="000000"/>
        <w:sz w:val="24"/>
        <w:szCs w:val="24"/>
      </w:rPr>
      <w:t xml:space="preserve"> РК </w:t>
    </w:r>
    <w:r>
      <w:rPr>
        <w:b/>
        <w:color w:val="000000"/>
        <w:sz w:val="24"/>
        <w:szCs w:val="24"/>
      </w:rPr>
      <w:t>1018</w:t>
    </w:r>
  </w:p>
  <w:p w:rsidR="00B047BF" w:rsidRPr="00711771" w:rsidRDefault="00B047BF" w:rsidP="00F7058C">
    <w:pPr>
      <w:rPr>
        <w:b/>
        <w:bCs/>
        <w:sz w:val="28"/>
        <w:szCs w:val="28"/>
      </w:rPr>
    </w:pPr>
    <w:r w:rsidRPr="00F7058C">
      <w:rPr>
        <w:i/>
        <w:color w:val="000000"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7058C" w:rsidRDefault="00B047BF" w:rsidP="00195FB1"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proofErr w:type="gramStart"/>
    <w:r w:rsidRPr="00F7058C">
      <w:rPr>
        <w:b/>
        <w:color w:val="000000"/>
        <w:sz w:val="24"/>
        <w:szCs w:val="24"/>
      </w:rPr>
      <w:t>СТ</w:t>
    </w:r>
    <w:proofErr w:type="gramEnd"/>
    <w:r w:rsidRPr="00F7058C">
      <w:rPr>
        <w:b/>
        <w:color w:val="000000"/>
        <w:sz w:val="24"/>
        <w:szCs w:val="24"/>
      </w:rPr>
      <w:t xml:space="preserve"> РК </w:t>
    </w:r>
    <w:r>
      <w:rPr>
        <w:b/>
        <w:color w:val="000000"/>
        <w:sz w:val="24"/>
        <w:szCs w:val="24"/>
      </w:rPr>
      <w:t>1018</w:t>
    </w:r>
  </w:p>
  <w:p w:rsidR="00B047BF" w:rsidRPr="00711771" w:rsidRDefault="00B047BF" w:rsidP="00195FB1">
    <w:pPr>
      <w:jc w:val="right"/>
      <w:rPr>
        <w:b/>
        <w:bCs/>
        <w:sz w:val="28"/>
        <w:szCs w:val="28"/>
      </w:rPr>
    </w:pPr>
    <w:r w:rsidRPr="00F7058C">
      <w:rPr>
        <w:i/>
        <w:color w:val="000000"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BF" w:rsidRPr="00F7058C" w:rsidRDefault="00B047BF" w:rsidP="00E31345"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proofErr w:type="gramStart"/>
    <w:r w:rsidRPr="00F7058C">
      <w:rPr>
        <w:b/>
        <w:color w:val="000000"/>
        <w:sz w:val="24"/>
        <w:szCs w:val="24"/>
      </w:rPr>
      <w:t>СТ</w:t>
    </w:r>
    <w:proofErr w:type="gramEnd"/>
    <w:r w:rsidRPr="00F7058C">
      <w:rPr>
        <w:b/>
        <w:color w:val="000000"/>
        <w:sz w:val="24"/>
        <w:szCs w:val="24"/>
      </w:rPr>
      <w:t xml:space="preserve"> РК </w:t>
    </w:r>
    <w:r>
      <w:rPr>
        <w:b/>
        <w:color w:val="000000"/>
        <w:sz w:val="24"/>
        <w:szCs w:val="24"/>
      </w:rPr>
      <w:t>1018</w:t>
    </w:r>
  </w:p>
  <w:p w:rsidR="00B047BF" w:rsidRPr="00711771" w:rsidRDefault="00B047BF" w:rsidP="00E31345">
    <w:pPr>
      <w:jc w:val="right"/>
      <w:rPr>
        <w:b/>
        <w:bCs/>
        <w:sz w:val="28"/>
        <w:szCs w:val="28"/>
      </w:rPr>
    </w:pPr>
    <w:r w:rsidRPr="00F7058C">
      <w:rPr>
        <w:i/>
        <w:color w:val="000000"/>
        <w:sz w:val="24"/>
        <w:szCs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9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0425C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146F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8A6EF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F4874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9EC37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EEFD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AAB9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66C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4542D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91291B"/>
    <w:multiLevelType w:val="hybridMultilevel"/>
    <w:tmpl w:val="284E95FA"/>
    <w:lvl w:ilvl="0" w:tplc="2CE803EE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>
    <w:nsid w:val="745F421C"/>
    <w:multiLevelType w:val="hybridMultilevel"/>
    <w:tmpl w:val="985C89FC"/>
    <w:lvl w:ilvl="0" w:tplc="BC3A7D7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C31EE6"/>
    <w:rsid w:val="00000F1F"/>
    <w:rsid w:val="0000170A"/>
    <w:rsid w:val="00001B66"/>
    <w:rsid w:val="00003CAD"/>
    <w:rsid w:val="00004CEC"/>
    <w:rsid w:val="00010182"/>
    <w:rsid w:val="00010EC6"/>
    <w:rsid w:val="00013415"/>
    <w:rsid w:val="000163B4"/>
    <w:rsid w:val="00024EA4"/>
    <w:rsid w:val="00030B24"/>
    <w:rsid w:val="000326CB"/>
    <w:rsid w:val="00034C5A"/>
    <w:rsid w:val="00035FB8"/>
    <w:rsid w:val="0004031C"/>
    <w:rsid w:val="0004175E"/>
    <w:rsid w:val="000521FE"/>
    <w:rsid w:val="00053B15"/>
    <w:rsid w:val="00053DE7"/>
    <w:rsid w:val="000548C7"/>
    <w:rsid w:val="0005595F"/>
    <w:rsid w:val="00055B3C"/>
    <w:rsid w:val="000575AC"/>
    <w:rsid w:val="00057CB4"/>
    <w:rsid w:val="00060D11"/>
    <w:rsid w:val="000624D1"/>
    <w:rsid w:val="00063819"/>
    <w:rsid w:val="000705E5"/>
    <w:rsid w:val="0007398C"/>
    <w:rsid w:val="00080241"/>
    <w:rsid w:val="000830BB"/>
    <w:rsid w:val="00083AA3"/>
    <w:rsid w:val="00094277"/>
    <w:rsid w:val="000949FB"/>
    <w:rsid w:val="00097224"/>
    <w:rsid w:val="000A055A"/>
    <w:rsid w:val="000A0DDB"/>
    <w:rsid w:val="000A27DF"/>
    <w:rsid w:val="000A3780"/>
    <w:rsid w:val="000A6726"/>
    <w:rsid w:val="000A7693"/>
    <w:rsid w:val="000A7F5C"/>
    <w:rsid w:val="000B362C"/>
    <w:rsid w:val="000B3924"/>
    <w:rsid w:val="000C0A7B"/>
    <w:rsid w:val="000C2F4B"/>
    <w:rsid w:val="000C409C"/>
    <w:rsid w:val="000C6586"/>
    <w:rsid w:val="000C69D8"/>
    <w:rsid w:val="000C6F62"/>
    <w:rsid w:val="000C7099"/>
    <w:rsid w:val="000C7A56"/>
    <w:rsid w:val="000D0A02"/>
    <w:rsid w:val="000D1839"/>
    <w:rsid w:val="000D1CCE"/>
    <w:rsid w:val="000D1D95"/>
    <w:rsid w:val="000D4C75"/>
    <w:rsid w:val="000E1A3E"/>
    <w:rsid w:val="000E2658"/>
    <w:rsid w:val="000E367C"/>
    <w:rsid w:val="000E58CC"/>
    <w:rsid w:val="000E645D"/>
    <w:rsid w:val="000E7A36"/>
    <w:rsid w:val="000F26E9"/>
    <w:rsid w:val="000F3983"/>
    <w:rsid w:val="000F4590"/>
    <w:rsid w:val="000F5795"/>
    <w:rsid w:val="000F63D5"/>
    <w:rsid w:val="000F6A0A"/>
    <w:rsid w:val="001019E3"/>
    <w:rsid w:val="0010371A"/>
    <w:rsid w:val="001058B2"/>
    <w:rsid w:val="001077C6"/>
    <w:rsid w:val="0011077A"/>
    <w:rsid w:val="0011123C"/>
    <w:rsid w:val="001123B7"/>
    <w:rsid w:val="001126BF"/>
    <w:rsid w:val="001137DD"/>
    <w:rsid w:val="00114C27"/>
    <w:rsid w:val="00116946"/>
    <w:rsid w:val="00121C0B"/>
    <w:rsid w:val="001255A4"/>
    <w:rsid w:val="00126C0B"/>
    <w:rsid w:val="001276CB"/>
    <w:rsid w:val="0013203F"/>
    <w:rsid w:val="001343D7"/>
    <w:rsid w:val="00134976"/>
    <w:rsid w:val="00134FAD"/>
    <w:rsid w:val="001358C5"/>
    <w:rsid w:val="00136B50"/>
    <w:rsid w:val="00140EDB"/>
    <w:rsid w:val="00141FEE"/>
    <w:rsid w:val="0014363E"/>
    <w:rsid w:val="00145157"/>
    <w:rsid w:val="00146020"/>
    <w:rsid w:val="00153156"/>
    <w:rsid w:val="0015395E"/>
    <w:rsid w:val="001560A7"/>
    <w:rsid w:val="0015640B"/>
    <w:rsid w:val="001566FE"/>
    <w:rsid w:val="00156DD4"/>
    <w:rsid w:val="0015751B"/>
    <w:rsid w:val="00160EFF"/>
    <w:rsid w:val="00161288"/>
    <w:rsid w:val="001618CF"/>
    <w:rsid w:val="00161BB5"/>
    <w:rsid w:val="00161F1E"/>
    <w:rsid w:val="00161FDE"/>
    <w:rsid w:val="0016258F"/>
    <w:rsid w:val="00164CA3"/>
    <w:rsid w:val="0016500D"/>
    <w:rsid w:val="00165FCD"/>
    <w:rsid w:val="00167998"/>
    <w:rsid w:val="00170DAF"/>
    <w:rsid w:val="0017163F"/>
    <w:rsid w:val="00173C81"/>
    <w:rsid w:val="00175B85"/>
    <w:rsid w:val="00176364"/>
    <w:rsid w:val="00177BA7"/>
    <w:rsid w:val="001844B0"/>
    <w:rsid w:val="00187140"/>
    <w:rsid w:val="001901C2"/>
    <w:rsid w:val="00194131"/>
    <w:rsid w:val="00195850"/>
    <w:rsid w:val="00195FB1"/>
    <w:rsid w:val="00197742"/>
    <w:rsid w:val="001A085F"/>
    <w:rsid w:val="001A3CFC"/>
    <w:rsid w:val="001A3DFE"/>
    <w:rsid w:val="001A5D53"/>
    <w:rsid w:val="001A6A46"/>
    <w:rsid w:val="001B15D4"/>
    <w:rsid w:val="001B40EA"/>
    <w:rsid w:val="001B73CA"/>
    <w:rsid w:val="001C49DA"/>
    <w:rsid w:val="001C6A56"/>
    <w:rsid w:val="001C7B3B"/>
    <w:rsid w:val="001D164B"/>
    <w:rsid w:val="001D2C0A"/>
    <w:rsid w:val="001D32C0"/>
    <w:rsid w:val="001D4238"/>
    <w:rsid w:val="001D4FB8"/>
    <w:rsid w:val="001D5A11"/>
    <w:rsid w:val="001D68BB"/>
    <w:rsid w:val="001E0167"/>
    <w:rsid w:val="001E6CE0"/>
    <w:rsid w:val="001F0CBE"/>
    <w:rsid w:val="001F1253"/>
    <w:rsid w:val="001F3C2B"/>
    <w:rsid w:val="002000C9"/>
    <w:rsid w:val="00202085"/>
    <w:rsid w:val="0020330B"/>
    <w:rsid w:val="0021748B"/>
    <w:rsid w:val="00217934"/>
    <w:rsid w:val="00217BAE"/>
    <w:rsid w:val="00221FC5"/>
    <w:rsid w:val="00222A6C"/>
    <w:rsid w:val="00225FF6"/>
    <w:rsid w:val="00226254"/>
    <w:rsid w:val="002263A5"/>
    <w:rsid w:val="0023171C"/>
    <w:rsid w:val="00232909"/>
    <w:rsid w:val="00234C50"/>
    <w:rsid w:val="0023646E"/>
    <w:rsid w:val="0023677B"/>
    <w:rsid w:val="002376B5"/>
    <w:rsid w:val="00237FFC"/>
    <w:rsid w:val="00240DAC"/>
    <w:rsid w:val="00241D52"/>
    <w:rsid w:val="00242A05"/>
    <w:rsid w:val="00243140"/>
    <w:rsid w:val="00244B36"/>
    <w:rsid w:val="00244EB5"/>
    <w:rsid w:val="00245D9F"/>
    <w:rsid w:val="002506F9"/>
    <w:rsid w:val="002542CE"/>
    <w:rsid w:val="00255495"/>
    <w:rsid w:val="00255A75"/>
    <w:rsid w:val="00256222"/>
    <w:rsid w:val="00260F65"/>
    <w:rsid w:val="0026352A"/>
    <w:rsid w:val="00264986"/>
    <w:rsid w:val="00267B58"/>
    <w:rsid w:val="002703C9"/>
    <w:rsid w:val="00272668"/>
    <w:rsid w:val="00272CF7"/>
    <w:rsid w:val="002803D3"/>
    <w:rsid w:val="00280E69"/>
    <w:rsid w:val="00282380"/>
    <w:rsid w:val="00283A03"/>
    <w:rsid w:val="002855DE"/>
    <w:rsid w:val="00285B6E"/>
    <w:rsid w:val="0028615F"/>
    <w:rsid w:val="0028679C"/>
    <w:rsid w:val="00287162"/>
    <w:rsid w:val="00287548"/>
    <w:rsid w:val="00290450"/>
    <w:rsid w:val="002941E2"/>
    <w:rsid w:val="00294CD1"/>
    <w:rsid w:val="00296017"/>
    <w:rsid w:val="0029789C"/>
    <w:rsid w:val="002A090A"/>
    <w:rsid w:val="002A0C83"/>
    <w:rsid w:val="002A0EDE"/>
    <w:rsid w:val="002A0FB1"/>
    <w:rsid w:val="002A2B17"/>
    <w:rsid w:val="002A36BD"/>
    <w:rsid w:val="002A5B26"/>
    <w:rsid w:val="002A63C1"/>
    <w:rsid w:val="002A6AD5"/>
    <w:rsid w:val="002A7158"/>
    <w:rsid w:val="002B7A6D"/>
    <w:rsid w:val="002C4832"/>
    <w:rsid w:val="002C64A9"/>
    <w:rsid w:val="002C737C"/>
    <w:rsid w:val="002D0FCA"/>
    <w:rsid w:val="002D34EC"/>
    <w:rsid w:val="002E03A1"/>
    <w:rsid w:val="002E074C"/>
    <w:rsid w:val="002E20BE"/>
    <w:rsid w:val="002E2555"/>
    <w:rsid w:val="002E255C"/>
    <w:rsid w:val="002E33D9"/>
    <w:rsid w:val="002E34C9"/>
    <w:rsid w:val="002E3D37"/>
    <w:rsid w:val="002E4402"/>
    <w:rsid w:val="002E7354"/>
    <w:rsid w:val="002E7D0C"/>
    <w:rsid w:val="002F2C79"/>
    <w:rsid w:val="002F38FF"/>
    <w:rsid w:val="002F5F48"/>
    <w:rsid w:val="002F6FE7"/>
    <w:rsid w:val="002F7322"/>
    <w:rsid w:val="003004C6"/>
    <w:rsid w:val="00302A94"/>
    <w:rsid w:val="00310CD4"/>
    <w:rsid w:val="00313BAE"/>
    <w:rsid w:val="00313CF7"/>
    <w:rsid w:val="0031693B"/>
    <w:rsid w:val="0031798F"/>
    <w:rsid w:val="00321A13"/>
    <w:rsid w:val="003225C9"/>
    <w:rsid w:val="00323A51"/>
    <w:rsid w:val="003260A2"/>
    <w:rsid w:val="003279AD"/>
    <w:rsid w:val="00331EB1"/>
    <w:rsid w:val="00333149"/>
    <w:rsid w:val="00333975"/>
    <w:rsid w:val="00333B28"/>
    <w:rsid w:val="00335FD0"/>
    <w:rsid w:val="003403B8"/>
    <w:rsid w:val="00340955"/>
    <w:rsid w:val="00342C44"/>
    <w:rsid w:val="00344959"/>
    <w:rsid w:val="003503E7"/>
    <w:rsid w:val="00351BC7"/>
    <w:rsid w:val="00351E07"/>
    <w:rsid w:val="00352120"/>
    <w:rsid w:val="003534B4"/>
    <w:rsid w:val="003544FC"/>
    <w:rsid w:val="00357785"/>
    <w:rsid w:val="00360D8E"/>
    <w:rsid w:val="0036160D"/>
    <w:rsid w:val="00364445"/>
    <w:rsid w:val="00365692"/>
    <w:rsid w:val="003665C6"/>
    <w:rsid w:val="003717B8"/>
    <w:rsid w:val="00372067"/>
    <w:rsid w:val="0037597A"/>
    <w:rsid w:val="00375BFF"/>
    <w:rsid w:val="00376610"/>
    <w:rsid w:val="003831FD"/>
    <w:rsid w:val="00385787"/>
    <w:rsid w:val="003913B6"/>
    <w:rsid w:val="00391FA7"/>
    <w:rsid w:val="00393225"/>
    <w:rsid w:val="00396068"/>
    <w:rsid w:val="00396932"/>
    <w:rsid w:val="003A09CD"/>
    <w:rsid w:val="003A2022"/>
    <w:rsid w:val="003A7850"/>
    <w:rsid w:val="003B7292"/>
    <w:rsid w:val="003C06D6"/>
    <w:rsid w:val="003C120A"/>
    <w:rsid w:val="003C283F"/>
    <w:rsid w:val="003C35EF"/>
    <w:rsid w:val="003C4F83"/>
    <w:rsid w:val="003D0231"/>
    <w:rsid w:val="003D0AC9"/>
    <w:rsid w:val="003D10D8"/>
    <w:rsid w:val="003D18C3"/>
    <w:rsid w:val="003D1F24"/>
    <w:rsid w:val="003D3C34"/>
    <w:rsid w:val="003D46F9"/>
    <w:rsid w:val="003E19F1"/>
    <w:rsid w:val="003E24E6"/>
    <w:rsid w:val="003E2EFE"/>
    <w:rsid w:val="003E3CA2"/>
    <w:rsid w:val="003E3ECD"/>
    <w:rsid w:val="003E60DA"/>
    <w:rsid w:val="003E7550"/>
    <w:rsid w:val="003F0350"/>
    <w:rsid w:val="003F4A65"/>
    <w:rsid w:val="003F6792"/>
    <w:rsid w:val="003F69F9"/>
    <w:rsid w:val="0040191E"/>
    <w:rsid w:val="00401F2C"/>
    <w:rsid w:val="00407FE7"/>
    <w:rsid w:val="00410691"/>
    <w:rsid w:val="00415B41"/>
    <w:rsid w:val="0042073B"/>
    <w:rsid w:val="004208B9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7A1E"/>
    <w:rsid w:val="00450983"/>
    <w:rsid w:val="0045185F"/>
    <w:rsid w:val="00452E0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719BF"/>
    <w:rsid w:val="00471F41"/>
    <w:rsid w:val="004728D5"/>
    <w:rsid w:val="00474858"/>
    <w:rsid w:val="00475DA5"/>
    <w:rsid w:val="004778F2"/>
    <w:rsid w:val="004779B9"/>
    <w:rsid w:val="004837D2"/>
    <w:rsid w:val="004838EA"/>
    <w:rsid w:val="00485DBE"/>
    <w:rsid w:val="004904A4"/>
    <w:rsid w:val="00490E59"/>
    <w:rsid w:val="00491914"/>
    <w:rsid w:val="004928BC"/>
    <w:rsid w:val="00493160"/>
    <w:rsid w:val="004A2BA4"/>
    <w:rsid w:val="004A2CF3"/>
    <w:rsid w:val="004A2D79"/>
    <w:rsid w:val="004A3197"/>
    <w:rsid w:val="004A487E"/>
    <w:rsid w:val="004A56B9"/>
    <w:rsid w:val="004A7086"/>
    <w:rsid w:val="004B0256"/>
    <w:rsid w:val="004B096E"/>
    <w:rsid w:val="004B20B3"/>
    <w:rsid w:val="004B2D1A"/>
    <w:rsid w:val="004B401F"/>
    <w:rsid w:val="004B6148"/>
    <w:rsid w:val="004B6530"/>
    <w:rsid w:val="004B6D3E"/>
    <w:rsid w:val="004C04E4"/>
    <w:rsid w:val="004C0DA7"/>
    <w:rsid w:val="004C2D82"/>
    <w:rsid w:val="004C49F3"/>
    <w:rsid w:val="004D0FF1"/>
    <w:rsid w:val="004D1B68"/>
    <w:rsid w:val="004D2640"/>
    <w:rsid w:val="004D3259"/>
    <w:rsid w:val="004D3265"/>
    <w:rsid w:val="004D676A"/>
    <w:rsid w:val="004F1EAE"/>
    <w:rsid w:val="004F3BC9"/>
    <w:rsid w:val="004F4B10"/>
    <w:rsid w:val="004F63EC"/>
    <w:rsid w:val="004F6775"/>
    <w:rsid w:val="00502598"/>
    <w:rsid w:val="005044CA"/>
    <w:rsid w:val="00504581"/>
    <w:rsid w:val="00505360"/>
    <w:rsid w:val="00505CEC"/>
    <w:rsid w:val="005064E8"/>
    <w:rsid w:val="00506515"/>
    <w:rsid w:val="0051130F"/>
    <w:rsid w:val="00512DEC"/>
    <w:rsid w:val="00513E78"/>
    <w:rsid w:val="0051402F"/>
    <w:rsid w:val="005227C9"/>
    <w:rsid w:val="00524495"/>
    <w:rsid w:val="005250D7"/>
    <w:rsid w:val="005251A9"/>
    <w:rsid w:val="00525AA2"/>
    <w:rsid w:val="0052786B"/>
    <w:rsid w:val="00527FB3"/>
    <w:rsid w:val="0053429F"/>
    <w:rsid w:val="005346D9"/>
    <w:rsid w:val="00535D77"/>
    <w:rsid w:val="0053686B"/>
    <w:rsid w:val="005375C0"/>
    <w:rsid w:val="0054193D"/>
    <w:rsid w:val="00541AC2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7F0"/>
    <w:rsid w:val="00552B11"/>
    <w:rsid w:val="00554473"/>
    <w:rsid w:val="005550C6"/>
    <w:rsid w:val="005550C9"/>
    <w:rsid w:val="005637F6"/>
    <w:rsid w:val="00565D89"/>
    <w:rsid w:val="00565E35"/>
    <w:rsid w:val="0057172F"/>
    <w:rsid w:val="00572F0C"/>
    <w:rsid w:val="005735FE"/>
    <w:rsid w:val="005751CD"/>
    <w:rsid w:val="00575FA3"/>
    <w:rsid w:val="00580D8C"/>
    <w:rsid w:val="005810AE"/>
    <w:rsid w:val="00582BFD"/>
    <w:rsid w:val="00583E0A"/>
    <w:rsid w:val="00585690"/>
    <w:rsid w:val="00586BDE"/>
    <w:rsid w:val="00587287"/>
    <w:rsid w:val="00590052"/>
    <w:rsid w:val="005903BD"/>
    <w:rsid w:val="00590637"/>
    <w:rsid w:val="0059390B"/>
    <w:rsid w:val="00593EB3"/>
    <w:rsid w:val="00594467"/>
    <w:rsid w:val="00594E69"/>
    <w:rsid w:val="00594E98"/>
    <w:rsid w:val="005A017C"/>
    <w:rsid w:val="005A12F3"/>
    <w:rsid w:val="005A17E8"/>
    <w:rsid w:val="005A1A10"/>
    <w:rsid w:val="005A58BC"/>
    <w:rsid w:val="005A7178"/>
    <w:rsid w:val="005A7325"/>
    <w:rsid w:val="005B0CC0"/>
    <w:rsid w:val="005B2342"/>
    <w:rsid w:val="005B2B4E"/>
    <w:rsid w:val="005B3791"/>
    <w:rsid w:val="005B4647"/>
    <w:rsid w:val="005C1DAF"/>
    <w:rsid w:val="005C1FD3"/>
    <w:rsid w:val="005C2112"/>
    <w:rsid w:val="005C499D"/>
    <w:rsid w:val="005C6272"/>
    <w:rsid w:val="005D1089"/>
    <w:rsid w:val="005D1570"/>
    <w:rsid w:val="005E2E30"/>
    <w:rsid w:val="005E5236"/>
    <w:rsid w:val="005E5C72"/>
    <w:rsid w:val="005E6259"/>
    <w:rsid w:val="005E68C3"/>
    <w:rsid w:val="005F057D"/>
    <w:rsid w:val="005F298B"/>
    <w:rsid w:val="005F549D"/>
    <w:rsid w:val="005F76FE"/>
    <w:rsid w:val="005F7A61"/>
    <w:rsid w:val="005F7B45"/>
    <w:rsid w:val="00602102"/>
    <w:rsid w:val="00602B42"/>
    <w:rsid w:val="00603782"/>
    <w:rsid w:val="00603B9E"/>
    <w:rsid w:val="00603C89"/>
    <w:rsid w:val="00604F17"/>
    <w:rsid w:val="00605DA3"/>
    <w:rsid w:val="00606730"/>
    <w:rsid w:val="0061074C"/>
    <w:rsid w:val="006124AF"/>
    <w:rsid w:val="00613147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5F66"/>
    <w:rsid w:val="00625FBD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407DA"/>
    <w:rsid w:val="00641036"/>
    <w:rsid w:val="00642EA5"/>
    <w:rsid w:val="006466F0"/>
    <w:rsid w:val="006508C2"/>
    <w:rsid w:val="00651201"/>
    <w:rsid w:val="006520AE"/>
    <w:rsid w:val="00656AFB"/>
    <w:rsid w:val="0066036F"/>
    <w:rsid w:val="006613BB"/>
    <w:rsid w:val="0066147D"/>
    <w:rsid w:val="00663954"/>
    <w:rsid w:val="0066572C"/>
    <w:rsid w:val="0066689D"/>
    <w:rsid w:val="00674D1F"/>
    <w:rsid w:val="00675094"/>
    <w:rsid w:val="006770CB"/>
    <w:rsid w:val="00684209"/>
    <w:rsid w:val="00686B3B"/>
    <w:rsid w:val="00692C4F"/>
    <w:rsid w:val="006936FA"/>
    <w:rsid w:val="0069401E"/>
    <w:rsid w:val="00694FC5"/>
    <w:rsid w:val="0069553A"/>
    <w:rsid w:val="006966C0"/>
    <w:rsid w:val="00696743"/>
    <w:rsid w:val="006A2619"/>
    <w:rsid w:val="006A3DED"/>
    <w:rsid w:val="006A48E7"/>
    <w:rsid w:val="006A6046"/>
    <w:rsid w:val="006B0057"/>
    <w:rsid w:val="006B06EA"/>
    <w:rsid w:val="006B1D18"/>
    <w:rsid w:val="006B22BA"/>
    <w:rsid w:val="006B5AD6"/>
    <w:rsid w:val="006B5F0F"/>
    <w:rsid w:val="006B6274"/>
    <w:rsid w:val="006B66FC"/>
    <w:rsid w:val="006C05D1"/>
    <w:rsid w:val="006C0B04"/>
    <w:rsid w:val="006C218A"/>
    <w:rsid w:val="006C549A"/>
    <w:rsid w:val="006C5AAF"/>
    <w:rsid w:val="006C5B66"/>
    <w:rsid w:val="006C6C96"/>
    <w:rsid w:val="006D0CE5"/>
    <w:rsid w:val="006D1134"/>
    <w:rsid w:val="006D1D95"/>
    <w:rsid w:val="006D2FDB"/>
    <w:rsid w:val="006D3136"/>
    <w:rsid w:val="006D451A"/>
    <w:rsid w:val="006D60F8"/>
    <w:rsid w:val="006D631C"/>
    <w:rsid w:val="006D64B3"/>
    <w:rsid w:val="006D6D0F"/>
    <w:rsid w:val="006E06FD"/>
    <w:rsid w:val="006E1254"/>
    <w:rsid w:val="006E1AC4"/>
    <w:rsid w:val="006E24EE"/>
    <w:rsid w:val="006E264B"/>
    <w:rsid w:val="006E40BF"/>
    <w:rsid w:val="006E4A90"/>
    <w:rsid w:val="006E52A1"/>
    <w:rsid w:val="006E6FE8"/>
    <w:rsid w:val="006E77A0"/>
    <w:rsid w:val="006F098D"/>
    <w:rsid w:val="006F207D"/>
    <w:rsid w:val="006F29FB"/>
    <w:rsid w:val="006F464F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7B92"/>
    <w:rsid w:val="00720683"/>
    <w:rsid w:val="00722A69"/>
    <w:rsid w:val="00723622"/>
    <w:rsid w:val="007237B9"/>
    <w:rsid w:val="00723839"/>
    <w:rsid w:val="007247CF"/>
    <w:rsid w:val="007263E2"/>
    <w:rsid w:val="00726ACD"/>
    <w:rsid w:val="00730741"/>
    <w:rsid w:val="00730CE6"/>
    <w:rsid w:val="0073119B"/>
    <w:rsid w:val="00731716"/>
    <w:rsid w:val="00733187"/>
    <w:rsid w:val="007355B5"/>
    <w:rsid w:val="007369D3"/>
    <w:rsid w:val="007402E3"/>
    <w:rsid w:val="007436C0"/>
    <w:rsid w:val="00745B2A"/>
    <w:rsid w:val="00746716"/>
    <w:rsid w:val="00753B05"/>
    <w:rsid w:val="007610E4"/>
    <w:rsid w:val="007611F9"/>
    <w:rsid w:val="0076794A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6E8"/>
    <w:rsid w:val="00795AF5"/>
    <w:rsid w:val="007961E5"/>
    <w:rsid w:val="0079788F"/>
    <w:rsid w:val="007A550F"/>
    <w:rsid w:val="007A64C9"/>
    <w:rsid w:val="007B11BE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3A18"/>
    <w:rsid w:val="007D623E"/>
    <w:rsid w:val="007D7721"/>
    <w:rsid w:val="007E02E4"/>
    <w:rsid w:val="007E6D34"/>
    <w:rsid w:val="007F0B98"/>
    <w:rsid w:val="007F2BE3"/>
    <w:rsid w:val="007F2D3F"/>
    <w:rsid w:val="007F332E"/>
    <w:rsid w:val="007F3420"/>
    <w:rsid w:val="007F367A"/>
    <w:rsid w:val="007F5F7E"/>
    <w:rsid w:val="007F6761"/>
    <w:rsid w:val="008041A2"/>
    <w:rsid w:val="008044A7"/>
    <w:rsid w:val="00804AA7"/>
    <w:rsid w:val="008055BE"/>
    <w:rsid w:val="00806722"/>
    <w:rsid w:val="00810029"/>
    <w:rsid w:val="00811EEE"/>
    <w:rsid w:val="0081331D"/>
    <w:rsid w:val="0081545B"/>
    <w:rsid w:val="00817368"/>
    <w:rsid w:val="008179C6"/>
    <w:rsid w:val="00817F88"/>
    <w:rsid w:val="00820C24"/>
    <w:rsid w:val="008222A3"/>
    <w:rsid w:val="008232CA"/>
    <w:rsid w:val="008255D9"/>
    <w:rsid w:val="00826434"/>
    <w:rsid w:val="00826F26"/>
    <w:rsid w:val="00826FF1"/>
    <w:rsid w:val="00827B3D"/>
    <w:rsid w:val="00827BE0"/>
    <w:rsid w:val="00834B84"/>
    <w:rsid w:val="00835181"/>
    <w:rsid w:val="00836883"/>
    <w:rsid w:val="00836C45"/>
    <w:rsid w:val="00837B92"/>
    <w:rsid w:val="00840731"/>
    <w:rsid w:val="0084299E"/>
    <w:rsid w:val="008447D9"/>
    <w:rsid w:val="0084596F"/>
    <w:rsid w:val="00852BF1"/>
    <w:rsid w:val="00854861"/>
    <w:rsid w:val="008548C8"/>
    <w:rsid w:val="008551E8"/>
    <w:rsid w:val="008560E8"/>
    <w:rsid w:val="008565D6"/>
    <w:rsid w:val="00856B7D"/>
    <w:rsid w:val="0086274B"/>
    <w:rsid w:val="00866C3A"/>
    <w:rsid w:val="00867838"/>
    <w:rsid w:val="00870196"/>
    <w:rsid w:val="00870332"/>
    <w:rsid w:val="00872B08"/>
    <w:rsid w:val="0087426E"/>
    <w:rsid w:val="008753E9"/>
    <w:rsid w:val="00875501"/>
    <w:rsid w:val="00875743"/>
    <w:rsid w:val="008770BF"/>
    <w:rsid w:val="00881B5B"/>
    <w:rsid w:val="00882689"/>
    <w:rsid w:val="008849E4"/>
    <w:rsid w:val="00885405"/>
    <w:rsid w:val="00887D76"/>
    <w:rsid w:val="00896F5B"/>
    <w:rsid w:val="008972AB"/>
    <w:rsid w:val="008A448B"/>
    <w:rsid w:val="008A454C"/>
    <w:rsid w:val="008A68AB"/>
    <w:rsid w:val="008B378F"/>
    <w:rsid w:val="008B3FDC"/>
    <w:rsid w:val="008B48DE"/>
    <w:rsid w:val="008C004F"/>
    <w:rsid w:val="008C24FC"/>
    <w:rsid w:val="008C2D78"/>
    <w:rsid w:val="008C3149"/>
    <w:rsid w:val="008C4EFC"/>
    <w:rsid w:val="008C55B3"/>
    <w:rsid w:val="008C62EA"/>
    <w:rsid w:val="008C67F0"/>
    <w:rsid w:val="008C787A"/>
    <w:rsid w:val="008C7C56"/>
    <w:rsid w:val="008D2C1D"/>
    <w:rsid w:val="008D5E05"/>
    <w:rsid w:val="008D61B1"/>
    <w:rsid w:val="008E0FF3"/>
    <w:rsid w:val="008E21BF"/>
    <w:rsid w:val="008E37E6"/>
    <w:rsid w:val="008E4067"/>
    <w:rsid w:val="008E5E28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9009B6"/>
    <w:rsid w:val="00901F7B"/>
    <w:rsid w:val="009036BD"/>
    <w:rsid w:val="0090548A"/>
    <w:rsid w:val="00912ABD"/>
    <w:rsid w:val="00913E1A"/>
    <w:rsid w:val="0091595D"/>
    <w:rsid w:val="0092075A"/>
    <w:rsid w:val="00921E76"/>
    <w:rsid w:val="00922222"/>
    <w:rsid w:val="0092505C"/>
    <w:rsid w:val="00926100"/>
    <w:rsid w:val="00931659"/>
    <w:rsid w:val="00932E73"/>
    <w:rsid w:val="0093356F"/>
    <w:rsid w:val="009339E2"/>
    <w:rsid w:val="00936277"/>
    <w:rsid w:val="00936738"/>
    <w:rsid w:val="00936CB9"/>
    <w:rsid w:val="009371F2"/>
    <w:rsid w:val="00943B47"/>
    <w:rsid w:val="00944B96"/>
    <w:rsid w:val="0094778F"/>
    <w:rsid w:val="009478D3"/>
    <w:rsid w:val="009520FB"/>
    <w:rsid w:val="009541B1"/>
    <w:rsid w:val="00954BC0"/>
    <w:rsid w:val="009579C5"/>
    <w:rsid w:val="0096178C"/>
    <w:rsid w:val="00962CCE"/>
    <w:rsid w:val="00964769"/>
    <w:rsid w:val="00965441"/>
    <w:rsid w:val="00966CD2"/>
    <w:rsid w:val="0096702C"/>
    <w:rsid w:val="009673B4"/>
    <w:rsid w:val="00967E93"/>
    <w:rsid w:val="00972A3D"/>
    <w:rsid w:val="009761C1"/>
    <w:rsid w:val="00984A7D"/>
    <w:rsid w:val="00985921"/>
    <w:rsid w:val="009922F3"/>
    <w:rsid w:val="0099309F"/>
    <w:rsid w:val="0099532E"/>
    <w:rsid w:val="00995EF8"/>
    <w:rsid w:val="009A265E"/>
    <w:rsid w:val="009A2680"/>
    <w:rsid w:val="009A4DF7"/>
    <w:rsid w:val="009A63F1"/>
    <w:rsid w:val="009A66AD"/>
    <w:rsid w:val="009A74A9"/>
    <w:rsid w:val="009B0540"/>
    <w:rsid w:val="009B1880"/>
    <w:rsid w:val="009B2123"/>
    <w:rsid w:val="009B421A"/>
    <w:rsid w:val="009B654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4C22"/>
    <w:rsid w:val="009D5158"/>
    <w:rsid w:val="009E0459"/>
    <w:rsid w:val="009E159E"/>
    <w:rsid w:val="009E42E0"/>
    <w:rsid w:val="009E66E3"/>
    <w:rsid w:val="009E75F4"/>
    <w:rsid w:val="009F1475"/>
    <w:rsid w:val="009F1540"/>
    <w:rsid w:val="009F1BD7"/>
    <w:rsid w:val="009F2603"/>
    <w:rsid w:val="009F2D98"/>
    <w:rsid w:val="009F365E"/>
    <w:rsid w:val="009F61AD"/>
    <w:rsid w:val="009F6740"/>
    <w:rsid w:val="009F7777"/>
    <w:rsid w:val="00A01001"/>
    <w:rsid w:val="00A014C6"/>
    <w:rsid w:val="00A02394"/>
    <w:rsid w:val="00A0651B"/>
    <w:rsid w:val="00A07CD1"/>
    <w:rsid w:val="00A1173D"/>
    <w:rsid w:val="00A13929"/>
    <w:rsid w:val="00A14453"/>
    <w:rsid w:val="00A147F8"/>
    <w:rsid w:val="00A15D6F"/>
    <w:rsid w:val="00A16939"/>
    <w:rsid w:val="00A16C0E"/>
    <w:rsid w:val="00A16D3B"/>
    <w:rsid w:val="00A203D1"/>
    <w:rsid w:val="00A20F2A"/>
    <w:rsid w:val="00A2132E"/>
    <w:rsid w:val="00A21928"/>
    <w:rsid w:val="00A21C09"/>
    <w:rsid w:val="00A23539"/>
    <w:rsid w:val="00A24025"/>
    <w:rsid w:val="00A24F57"/>
    <w:rsid w:val="00A254E9"/>
    <w:rsid w:val="00A261B5"/>
    <w:rsid w:val="00A2647C"/>
    <w:rsid w:val="00A26AFA"/>
    <w:rsid w:val="00A3012C"/>
    <w:rsid w:val="00A305FE"/>
    <w:rsid w:val="00A31799"/>
    <w:rsid w:val="00A33618"/>
    <w:rsid w:val="00A338EC"/>
    <w:rsid w:val="00A35EAF"/>
    <w:rsid w:val="00A4119E"/>
    <w:rsid w:val="00A43084"/>
    <w:rsid w:val="00A43810"/>
    <w:rsid w:val="00A50422"/>
    <w:rsid w:val="00A50A4F"/>
    <w:rsid w:val="00A535ED"/>
    <w:rsid w:val="00A5553A"/>
    <w:rsid w:val="00A56E58"/>
    <w:rsid w:val="00A62027"/>
    <w:rsid w:val="00A62EF7"/>
    <w:rsid w:val="00A65693"/>
    <w:rsid w:val="00A67302"/>
    <w:rsid w:val="00A70254"/>
    <w:rsid w:val="00A707E1"/>
    <w:rsid w:val="00A71C49"/>
    <w:rsid w:val="00A72F80"/>
    <w:rsid w:val="00A73BE3"/>
    <w:rsid w:val="00A7662E"/>
    <w:rsid w:val="00A769C3"/>
    <w:rsid w:val="00A76A16"/>
    <w:rsid w:val="00A77D03"/>
    <w:rsid w:val="00A81C8A"/>
    <w:rsid w:val="00A83BA1"/>
    <w:rsid w:val="00A83F14"/>
    <w:rsid w:val="00A84E40"/>
    <w:rsid w:val="00A84FF9"/>
    <w:rsid w:val="00A905E8"/>
    <w:rsid w:val="00A93B31"/>
    <w:rsid w:val="00A978CA"/>
    <w:rsid w:val="00AA1455"/>
    <w:rsid w:val="00AA224B"/>
    <w:rsid w:val="00AA3D6F"/>
    <w:rsid w:val="00AA4A2D"/>
    <w:rsid w:val="00AA5475"/>
    <w:rsid w:val="00AA5F95"/>
    <w:rsid w:val="00AA623F"/>
    <w:rsid w:val="00AA6973"/>
    <w:rsid w:val="00AA6F8B"/>
    <w:rsid w:val="00AA7253"/>
    <w:rsid w:val="00AB1FAC"/>
    <w:rsid w:val="00AB32BF"/>
    <w:rsid w:val="00AB4CF0"/>
    <w:rsid w:val="00AC01B5"/>
    <w:rsid w:val="00AC23E3"/>
    <w:rsid w:val="00AC29BA"/>
    <w:rsid w:val="00AC6488"/>
    <w:rsid w:val="00AD07FD"/>
    <w:rsid w:val="00AD12A7"/>
    <w:rsid w:val="00AE1032"/>
    <w:rsid w:val="00AE1846"/>
    <w:rsid w:val="00AE210C"/>
    <w:rsid w:val="00AE40CF"/>
    <w:rsid w:val="00AE4B20"/>
    <w:rsid w:val="00AE5781"/>
    <w:rsid w:val="00AE6921"/>
    <w:rsid w:val="00AE6F0B"/>
    <w:rsid w:val="00AF04DB"/>
    <w:rsid w:val="00AF38D7"/>
    <w:rsid w:val="00AF4471"/>
    <w:rsid w:val="00AF5D25"/>
    <w:rsid w:val="00AF5E53"/>
    <w:rsid w:val="00AF662C"/>
    <w:rsid w:val="00AF7D55"/>
    <w:rsid w:val="00AF7D93"/>
    <w:rsid w:val="00AF7F30"/>
    <w:rsid w:val="00B047BF"/>
    <w:rsid w:val="00B0498F"/>
    <w:rsid w:val="00B04A39"/>
    <w:rsid w:val="00B04FEE"/>
    <w:rsid w:val="00B05549"/>
    <w:rsid w:val="00B057E3"/>
    <w:rsid w:val="00B11B5D"/>
    <w:rsid w:val="00B11BF1"/>
    <w:rsid w:val="00B1227A"/>
    <w:rsid w:val="00B12767"/>
    <w:rsid w:val="00B154A5"/>
    <w:rsid w:val="00B15CFB"/>
    <w:rsid w:val="00B17709"/>
    <w:rsid w:val="00B17B9E"/>
    <w:rsid w:val="00B25B20"/>
    <w:rsid w:val="00B269DF"/>
    <w:rsid w:val="00B3104B"/>
    <w:rsid w:val="00B3207D"/>
    <w:rsid w:val="00B338B9"/>
    <w:rsid w:val="00B35806"/>
    <w:rsid w:val="00B36557"/>
    <w:rsid w:val="00B3658E"/>
    <w:rsid w:val="00B44B73"/>
    <w:rsid w:val="00B50B8A"/>
    <w:rsid w:val="00B51027"/>
    <w:rsid w:val="00B51854"/>
    <w:rsid w:val="00B56270"/>
    <w:rsid w:val="00B56DD6"/>
    <w:rsid w:val="00B601D7"/>
    <w:rsid w:val="00B60948"/>
    <w:rsid w:val="00B6263D"/>
    <w:rsid w:val="00B62A5E"/>
    <w:rsid w:val="00B6781F"/>
    <w:rsid w:val="00B7011E"/>
    <w:rsid w:val="00B701B3"/>
    <w:rsid w:val="00B731DD"/>
    <w:rsid w:val="00B75271"/>
    <w:rsid w:val="00B75994"/>
    <w:rsid w:val="00B777B0"/>
    <w:rsid w:val="00B82208"/>
    <w:rsid w:val="00B86357"/>
    <w:rsid w:val="00B9206C"/>
    <w:rsid w:val="00B92364"/>
    <w:rsid w:val="00B93650"/>
    <w:rsid w:val="00B96036"/>
    <w:rsid w:val="00BA16CE"/>
    <w:rsid w:val="00BA5933"/>
    <w:rsid w:val="00BB0200"/>
    <w:rsid w:val="00BB051E"/>
    <w:rsid w:val="00BB2436"/>
    <w:rsid w:val="00BB60F6"/>
    <w:rsid w:val="00BC0CBD"/>
    <w:rsid w:val="00BC1560"/>
    <w:rsid w:val="00BC3000"/>
    <w:rsid w:val="00BC40C1"/>
    <w:rsid w:val="00BC6684"/>
    <w:rsid w:val="00BD0E54"/>
    <w:rsid w:val="00BD1009"/>
    <w:rsid w:val="00BD17F5"/>
    <w:rsid w:val="00BD36E3"/>
    <w:rsid w:val="00BD4ECE"/>
    <w:rsid w:val="00BD6004"/>
    <w:rsid w:val="00BD6372"/>
    <w:rsid w:val="00BD64B6"/>
    <w:rsid w:val="00BD7FF1"/>
    <w:rsid w:val="00BE3E97"/>
    <w:rsid w:val="00BE3EA8"/>
    <w:rsid w:val="00BE3FDE"/>
    <w:rsid w:val="00BE4369"/>
    <w:rsid w:val="00BE4730"/>
    <w:rsid w:val="00BE51E9"/>
    <w:rsid w:val="00BE6326"/>
    <w:rsid w:val="00BE79C6"/>
    <w:rsid w:val="00BF0785"/>
    <w:rsid w:val="00BF1B84"/>
    <w:rsid w:val="00BF1E67"/>
    <w:rsid w:val="00BF283D"/>
    <w:rsid w:val="00BF304F"/>
    <w:rsid w:val="00C00C74"/>
    <w:rsid w:val="00C01452"/>
    <w:rsid w:val="00C04F59"/>
    <w:rsid w:val="00C05356"/>
    <w:rsid w:val="00C0573D"/>
    <w:rsid w:val="00C101D9"/>
    <w:rsid w:val="00C10468"/>
    <w:rsid w:val="00C10D18"/>
    <w:rsid w:val="00C12BF2"/>
    <w:rsid w:val="00C130D7"/>
    <w:rsid w:val="00C13538"/>
    <w:rsid w:val="00C13AAD"/>
    <w:rsid w:val="00C1425D"/>
    <w:rsid w:val="00C149F5"/>
    <w:rsid w:val="00C151DF"/>
    <w:rsid w:val="00C239C1"/>
    <w:rsid w:val="00C24282"/>
    <w:rsid w:val="00C31EE6"/>
    <w:rsid w:val="00C32BA9"/>
    <w:rsid w:val="00C330AE"/>
    <w:rsid w:val="00C35B34"/>
    <w:rsid w:val="00C35EE0"/>
    <w:rsid w:val="00C4051F"/>
    <w:rsid w:val="00C43C65"/>
    <w:rsid w:val="00C449C7"/>
    <w:rsid w:val="00C46955"/>
    <w:rsid w:val="00C47253"/>
    <w:rsid w:val="00C549EE"/>
    <w:rsid w:val="00C54B1A"/>
    <w:rsid w:val="00C57535"/>
    <w:rsid w:val="00C6268F"/>
    <w:rsid w:val="00C6309B"/>
    <w:rsid w:val="00C65E08"/>
    <w:rsid w:val="00C6738D"/>
    <w:rsid w:val="00C722BD"/>
    <w:rsid w:val="00C75E32"/>
    <w:rsid w:val="00C760B4"/>
    <w:rsid w:val="00C76D74"/>
    <w:rsid w:val="00C81364"/>
    <w:rsid w:val="00C81490"/>
    <w:rsid w:val="00C8192C"/>
    <w:rsid w:val="00C82210"/>
    <w:rsid w:val="00C832AA"/>
    <w:rsid w:val="00C843F3"/>
    <w:rsid w:val="00C86D02"/>
    <w:rsid w:val="00C906B9"/>
    <w:rsid w:val="00C9084C"/>
    <w:rsid w:val="00C9242F"/>
    <w:rsid w:val="00C92DB1"/>
    <w:rsid w:val="00C92FDB"/>
    <w:rsid w:val="00C95E1D"/>
    <w:rsid w:val="00C96A8A"/>
    <w:rsid w:val="00CA3B84"/>
    <w:rsid w:val="00CA5244"/>
    <w:rsid w:val="00CA7371"/>
    <w:rsid w:val="00CA7A36"/>
    <w:rsid w:val="00CB002E"/>
    <w:rsid w:val="00CB0936"/>
    <w:rsid w:val="00CB129A"/>
    <w:rsid w:val="00CB185D"/>
    <w:rsid w:val="00CB2F83"/>
    <w:rsid w:val="00CC1077"/>
    <w:rsid w:val="00CC1949"/>
    <w:rsid w:val="00CC3AF8"/>
    <w:rsid w:val="00CC4BB2"/>
    <w:rsid w:val="00CC6187"/>
    <w:rsid w:val="00CC62EF"/>
    <w:rsid w:val="00CC71A1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4234"/>
    <w:rsid w:val="00CF483D"/>
    <w:rsid w:val="00CF625F"/>
    <w:rsid w:val="00CF757B"/>
    <w:rsid w:val="00D0049C"/>
    <w:rsid w:val="00D05415"/>
    <w:rsid w:val="00D05639"/>
    <w:rsid w:val="00D06900"/>
    <w:rsid w:val="00D07957"/>
    <w:rsid w:val="00D12982"/>
    <w:rsid w:val="00D12CCA"/>
    <w:rsid w:val="00D144BB"/>
    <w:rsid w:val="00D17CE5"/>
    <w:rsid w:val="00D20BF5"/>
    <w:rsid w:val="00D23418"/>
    <w:rsid w:val="00D23A09"/>
    <w:rsid w:val="00D26CC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562"/>
    <w:rsid w:val="00D523AF"/>
    <w:rsid w:val="00D52719"/>
    <w:rsid w:val="00D545CA"/>
    <w:rsid w:val="00D54FC9"/>
    <w:rsid w:val="00D730DF"/>
    <w:rsid w:val="00D7314D"/>
    <w:rsid w:val="00D73826"/>
    <w:rsid w:val="00D73A35"/>
    <w:rsid w:val="00D74280"/>
    <w:rsid w:val="00D749D6"/>
    <w:rsid w:val="00D771BF"/>
    <w:rsid w:val="00D80280"/>
    <w:rsid w:val="00D84088"/>
    <w:rsid w:val="00D84736"/>
    <w:rsid w:val="00D85E08"/>
    <w:rsid w:val="00D925E4"/>
    <w:rsid w:val="00D947CC"/>
    <w:rsid w:val="00D95410"/>
    <w:rsid w:val="00D95E19"/>
    <w:rsid w:val="00DA0270"/>
    <w:rsid w:val="00DA0542"/>
    <w:rsid w:val="00DA0CF9"/>
    <w:rsid w:val="00DA0FFB"/>
    <w:rsid w:val="00DA4E73"/>
    <w:rsid w:val="00DA641C"/>
    <w:rsid w:val="00DB19C7"/>
    <w:rsid w:val="00DB5678"/>
    <w:rsid w:val="00DB5E8A"/>
    <w:rsid w:val="00DB69AD"/>
    <w:rsid w:val="00DD131E"/>
    <w:rsid w:val="00DD3A9F"/>
    <w:rsid w:val="00DD4396"/>
    <w:rsid w:val="00DD5421"/>
    <w:rsid w:val="00DD6684"/>
    <w:rsid w:val="00DD697C"/>
    <w:rsid w:val="00DD7FE6"/>
    <w:rsid w:val="00DE042F"/>
    <w:rsid w:val="00DE06CF"/>
    <w:rsid w:val="00DE297A"/>
    <w:rsid w:val="00DE3CEA"/>
    <w:rsid w:val="00DE4358"/>
    <w:rsid w:val="00DE48EE"/>
    <w:rsid w:val="00DE5F47"/>
    <w:rsid w:val="00DE6B18"/>
    <w:rsid w:val="00DF1DDE"/>
    <w:rsid w:val="00DF2D0C"/>
    <w:rsid w:val="00DF2EBD"/>
    <w:rsid w:val="00DF4A5B"/>
    <w:rsid w:val="00DF6A80"/>
    <w:rsid w:val="00DF7328"/>
    <w:rsid w:val="00E015F5"/>
    <w:rsid w:val="00E0282F"/>
    <w:rsid w:val="00E03F9B"/>
    <w:rsid w:val="00E04778"/>
    <w:rsid w:val="00E04D6A"/>
    <w:rsid w:val="00E0789B"/>
    <w:rsid w:val="00E10EF2"/>
    <w:rsid w:val="00E128C0"/>
    <w:rsid w:val="00E130AD"/>
    <w:rsid w:val="00E13D82"/>
    <w:rsid w:val="00E14446"/>
    <w:rsid w:val="00E14E99"/>
    <w:rsid w:val="00E15609"/>
    <w:rsid w:val="00E161D6"/>
    <w:rsid w:val="00E16318"/>
    <w:rsid w:val="00E16523"/>
    <w:rsid w:val="00E17C84"/>
    <w:rsid w:val="00E21862"/>
    <w:rsid w:val="00E23849"/>
    <w:rsid w:val="00E2651D"/>
    <w:rsid w:val="00E30E3D"/>
    <w:rsid w:val="00E30E75"/>
    <w:rsid w:val="00E31345"/>
    <w:rsid w:val="00E3148A"/>
    <w:rsid w:val="00E31D4C"/>
    <w:rsid w:val="00E33407"/>
    <w:rsid w:val="00E36CFE"/>
    <w:rsid w:val="00E4027B"/>
    <w:rsid w:val="00E409DA"/>
    <w:rsid w:val="00E42686"/>
    <w:rsid w:val="00E42E95"/>
    <w:rsid w:val="00E50896"/>
    <w:rsid w:val="00E52D92"/>
    <w:rsid w:val="00E61479"/>
    <w:rsid w:val="00E622D8"/>
    <w:rsid w:val="00E631FB"/>
    <w:rsid w:val="00E6467E"/>
    <w:rsid w:val="00E6509D"/>
    <w:rsid w:val="00E67CF8"/>
    <w:rsid w:val="00E71631"/>
    <w:rsid w:val="00E723A9"/>
    <w:rsid w:val="00E729B7"/>
    <w:rsid w:val="00E73FFE"/>
    <w:rsid w:val="00E74E95"/>
    <w:rsid w:val="00E75225"/>
    <w:rsid w:val="00E77349"/>
    <w:rsid w:val="00E81B17"/>
    <w:rsid w:val="00E826F9"/>
    <w:rsid w:val="00E8396D"/>
    <w:rsid w:val="00E853E9"/>
    <w:rsid w:val="00E8642E"/>
    <w:rsid w:val="00E86621"/>
    <w:rsid w:val="00E87BA0"/>
    <w:rsid w:val="00E903A2"/>
    <w:rsid w:val="00E935AA"/>
    <w:rsid w:val="00E95198"/>
    <w:rsid w:val="00E9603D"/>
    <w:rsid w:val="00EA0C24"/>
    <w:rsid w:val="00EA3E49"/>
    <w:rsid w:val="00EA52E1"/>
    <w:rsid w:val="00EA5EAE"/>
    <w:rsid w:val="00EB0065"/>
    <w:rsid w:val="00EB0CDE"/>
    <w:rsid w:val="00EB1B5F"/>
    <w:rsid w:val="00EB1C75"/>
    <w:rsid w:val="00EB2E99"/>
    <w:rsid w:val="00EB47E9"/>
    <w:rsid w:val="00EB5012"/>
    <w:rsid w:val="00EB5CE9"/>
    <w:rsid w:val="00EB6D36"/>
    <w:rsid w:val="00EB7515"/>
    <w:rsid w:val="00EC0F28"/>
    <w:rsid w:val="00EC29A1"/>
    <w:rsid w:val="00ED0C1E"/>
    <w:rsid w:val="00ED4206"/>
    <w:rsid w:val="00ED7435"/>
    <w:rsid w:val="00ED7531"/>
    <w:rsid w:val="00ED7B0C"/>
    <w:rsid w:val="00EE397E"/>
    <w:rsid w:val="00EE3C31"/>
    <w:rsid w:val="00EE3FDC"/>
    <w:rsid w:val="00EE47B2"/>
    <w:rsid w:val="00EE50C7"/>
    <w:rsid w:val="00EE54E0"/>
    <w:rsid w:val="00EE6104"/>
    <w:rsid w:val="00EE6C21"/>
    <w:rsid w:val="00EE71BB"/>
    <w:rsid w:val="00EF17B3"/>
    <w:rsid w:val="00EF31C2"/>
    <w:rsid w:val="00EF49D4"/>
    <w:rsid w:val="00EF5B15"/>
    <w:rsid w:val="00EF5D3C"/>
    <w:rsid w:val="00EF7991"/>
    <w:rsid w:val="00EF7A3E"/>
    <w:rsid w:val="00F005AA"/>
    <w:rsid w:val="00F03E4D"/>
    <w:rsid w:val="00F0671C"/>
    <w:rsid w:val="00F06833"/>
    <w:rsid w:val="00F10012"/>
    <w:rsid w:val="00F113C2"/>
    <w:rsid w:val="00F12D81"/>
    <w:rsid w:val="00F14339"/>
    <w:rsid w:val="00F169EF"/>
    <w:rsid w:val="00F20C39"/>
    <w:rsid w:val="00F20D3D"/>
    <w:rsid w:val="00F236FD"/>
    <w:rsid w:val="00F23729"/>
    <w:rsid w:val="00F24884"/>
    <w:rsid w:val="00F263F8"/>
    <w:rsid w:val="00F26F00"/>
    <w:rsid w:val="00F31568"/>
    <w:rsid w:val="00F323F5"/>
    <w:rsid w:val="00F33936"/>
    <w:rsid w:val="00F33C8C"/>
    <w:rsid w:val="00F423CE"/>
    <w:rsid w:val="00F43C4E"/>
    <w:rsid w:val="00F43CFE"/>
    <w:rsid w:val="00F4556D"/>
    <w:rsid w:val="00F46998"/>
    <w:rsid w:val="00F517E9"/>
    <w:rsid w:val="00F528CE"/>
    <w:rsid w:val="00F53CA3"/>
    <w:rsid w:val="00F53EB9"/>
    <w:rsid w:val="00F55E0F"/>
    <w:rsid w:val="00F6573C"/>
    <w:rsid w:val="00F6612C"/>
    <w:rsid w:val="00F67387"/>
    <w:rsid w:val="00F7058C"/>
    <w:rsid w:val="00F73977"/>
    <w:rsid w:val="00F74D03"/>
    <w:rsid w:val="00F75393"/>
    <w:rsid w:val="00F75965"/>
    <w:rsid w:val="00F80559"/>
    <w:rsid w:val="00F83070"/>
    <w:rsid w:val="00F83CFA"/>
    <w:rsid w:val="00F867C2"/>
    <w:rsid w:val="00F87083"/>
    <w:rsid w:val="00F87B30"/>
    <w:rsid w:val="00F91EEF"/>
    <w:rsid w:val="00F92365"/>
    <w:rsid w:val="00FA249D"/>
    <w:rsid w:val="00FA359D"/>
    <w:rsid w:val="00FA4679"/>
    <w:rsid w:val="00FB30FA"/>
    <w:rsid w:val="00FB5D75"/>
    <w:rsid w:val="00FC0102"/>
    <w:rsid w:val="00FC6638"/>
    <w:rsid w:val="00FC7AD5"/>
    <w:rsid w:val="00FC7CDA"/>
    <w:rsid w:val="00FC7CEE"/>
    <w:rsid w:val="00FD24B1"/>
    <w:rsid w:val="00FD2C14"/>
    <w:rsid w:val="00FD2E0E"/>
    <w:rsid w:val="00FD3B83"/>
    <w:rsid w:val="00FD584E"/>
    <w:rsid w:val="00FD744E"/>
    <w:rsid w:val="00FE2C5D"/>
    <w:rsid w:val="00FE634B"/>
    <w:rsid w:val="00FE6890"/>
    <w:rsid w:val="00FE751E"/>
    <w:rsid w:val="00FE7659"/>
    <w:rsid w:val="00FF11E0"/>
    <w:rsid w:val="00FF29B3"/>
    <w:rsid w:val="00FF2DA6"/>
    <w:rsid w:val="00FF3D7A"/>
    <w:rsid w:val="00FF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C31EE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locked/>
    <w:rsid w:val="00475D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locked/>
    <w:rsid w:val="0081545B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E0477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locked/>
    <w:rsid w:val="00840731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8154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uiPriority w:val="9"/>
    <w:semiHidden/>
    <w:locked/>
    <w:rsid w:val="00746716"/>
    <w:rPr>
      <w:rFonts w:ascii="Cambria" w:eastAsia="Times New Roman" w:hAnsi="Cambria" w:cs="Times New Roman"/>
      <w:sz w:val="22"/>
      <w:szCs w:val="22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04D6A"/>
    <w:rPr>
      <w:rFonts w:cs="Times New Roman"/>
      <w:sz w:val="20"/>
      <w:szCs w:val="20"/>
    </w:rPr>
  </w:style>
  <w:style w:type="character" w:styleId="a5">
    <w:name w:val="page number"/>
    <w:rsid w:val="00C31EE6"/>
    <w:rPr>
      <w:rFonts w:cs="Times New Roman"/>
    </w:rPr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E04D6A"/>
    <w:rPr>
      <w:rFonts w:cs="Times New Roman"/>
      <w:sz w:val="20"/>
      <w:szCs w:val="20"/>
    </w:rPr>
  </w:style>
  <w:style w:type="paragraph" w:customStyle="1" w:styleId="CM15">
    <w:name w:val="CM15"/>
    <w:basedOn w:val="a"/>
    <w:next w:val="a"/>
    <w:uiPriority w:val="99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/>
      <w:b/>
      <w:color w:val="000000"/>
      <w:sz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/>
      <w:b/>
      <w:color w:val="000000"/>
      <w:sz w:val="42"/>
    </w:rPr>
  </w:style>
  <w:style w:type="paragraph" w:customStyle="1" w:styleId="Style23">
    <w:name w:val="Style23"/>
    <w:basedOn w:val="a"/>
    <w:uiPriority w:val="99"/>
    <w:rsid w:val="00E3148A"/>
    <w:pPr>
      <w:jc w:val="both"/>
    </w:pPr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/>
      <w:i/>
      <w:color w:val="000000"/>
      <w:sz w:val="18"/>
    </w:rPr>
  </w:style>
  <w:style w:type="character" w:customStyle="1" w:styleId="FontStyle62">
    <w:name w:val="Font Style62"/>
    <w:uiPriority w:val="99"/>
    <w:rsid w:val="00E3148A"/>
    <w:rPr>
      <w:rFonts w:ascii="Arial" w:hAnsi="Arial"/>
      <w:color w:val="000000"/>
      <w:sz w:val="18"/>
    </w:rPr>
  </w:style>
  <w:style w:type="paragraph" w:customStyle="1" w:styleId="Style16">
    <w:name w:val="Style16"/>
    <w:basedOn w:val="a"/>
    <w:uiPriority w:val="99"/>
    <w:rsid w:val="00866C3A"/>
    <w:pPr>
      <w:jc w:val="both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pPr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pPr>
      <w:jc w:val="both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/>
      <w:b/>
      <w:color w:val="000000"/>
      <w:sz w:val="22"/>
    </w:rPr>
  </w:style>
  <w:style w:type="character" w:customStyle="1" w:styleId="FontStyle59">
    <w:name w:val="Font Style59"/>
    <w:uiPriority w:val="99"/>
    <w:rsid w:val="00866C3A"/>
    <w:rPr>
      <w:rFonts w:ascii="Arial" w:hAnsi="Arial"/>
      <w:b/>
      <w:color w:val="000000"/>
      <w:sz w:val="26"/>
    </w:rPr>
  </w:style>
  <w:style w:type="character" w:customStyle="1" w:styleId="FontStyle63">
    <w:name w:val="Font Style63"/>
    <w:uiPriority w:val="99"/>
    <w:rsid w:val="00866C3A"/>
    <w:rPr>
      <w:rFonts w:ascii="Arial" w:hAnsi="Arial"/>
      <w:b/>
      <w:color w:val="000000"/>
      <w:sz w:val="18"/>
    </w:rPr>
  </w:style>
  <w:style w:type="character" w:styleId="a8">
    <w:name w:val="Hyperlink"/>
    <w:uiPriority w:val="99"/>
    <w:semiHidden/>
    <w:rsid w:val="0066689D"/>
    <w:rPr>
      <w:rFonts w:cs="Times New Roman"/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Times New Roman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Times New Roman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Times New Roman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Times New Roman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Times New Roman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uiPriority w:val="99"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/>
      <w:color w:val="000000"/>
      <w:sz w:val="16"/>
    </w:rPr>
  </w:style>
  <w:style w:type="character" w:customStyle="1" w:styleId="FontStyle64">
    <w:name w:val="Font Style64"/>
    <w:uiPriority w:val="99"/>
    <w:rsid w:val="00512DEC"/>
    <w:rPr>
      <w:rFonts w:ascii="Arial" w:hAnsi="Arial"/>
      <w:color w:val="000000"/>
      <w:sz w:val="16"/>
    </w:rPr>
  </w:style>
  <w:style w:type="paragraph" w:customStyle="1" w:styleId="Style4">
    <w:name w:val="Style4"/>
    <w:basedOn w:val="a"/>
    <w:uiPriority w:val="99"/>
    <w:rsid w:val="00512DEC"/>
    <w:pPr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pPr>
      <w:jc w:val="both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/>
      <w:b/>
      <w:sz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/>
      <w:sz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pPr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/>
      <w:b/>
      <w:sz w:val="32"/>
    </w:rPr>
  </w:style>
  <w:style w:type="character" w:customStyle="1" w:styleId="FontStyle73">
    <w:name w:val="Font Style73"/>
    <w:uiPriority w:val="99"/>
    <w:rsid w:val="00512DEC"/>
    <w:rPr>
      <w:rFonts w:ascii="Arial Unicode MS" w:eastAsia="Times New Roman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Times New Roman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uiPriority w:val="99"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/>
      <w:i/>
      <w:sz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paragraph" w:styleId="aa">
    <w:name w:val="Balloon Text"/>
    <w:basedOn w:val="a"/>
    <w:link w:val="ab"/>
    <w:uiPriority w:val="99"/>
    <w:rsid w:val="000A3780"/>
    <w:rPr>
      <w:rFonts w:ascii="Tahoma" w:hAnsi="Tahoma"/>
      <w:sz w:val="16"/>
    </w:rPr>
  </w:style>
  <w:style w:type="character" w:customStyle="1" w:styleId="ab">
    <w:name w:val="Текст выноски Знак"/>
    <w:link w:val="aa"/>
    <w:uiPriority w:val="99"/>
    <w:locked/>
    <w:rsid w:val="000A3780"/>
    <w:rPr>
      <w:rFonts w:ascii="Tahoma" w:hAnsi="Tahoma" w:cs="Times New Roman"/>
      <w:sz w:val="16"/>
    </w:rPr>
  </w:style>
  <w:style w:type="character" w:styleId="ac">
    <w:name w:val="annotation reference"/>
    <w:uiPriority w:val="99"/>
    <w:rsid w:val="000A378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0A3780"/>
  </w:style>
  <w:style w:type="character" w:customStyle="1" w:styleId="ae">
    <w:name w:val="Текст примечания Знак"/>
    <w:link w:val="ad"/>
    <w:uiPriority w:val="99"/>
    <w:locked/>
    <w:rsid w:val="000A3780"/>
    <w:rPr>
      <w:rFonts w:cs="Times New Roman"/>
    </w:rPr>
  </w:style>
  <w:style w:type="paragraph" w:styleId="af">
    <w:name w:val="annotation subject"/>
    <w:basedOn w:val="ad"/>
    <w:next w:val="ad"/>
    <w:link w:val="af0"/>
    <w:uiPriority w:val="99"/>
    <w:rsid w:val="000A3780"/>
    <w:rPr>
      <w:b/>
    </w:rPr>
  </w:style>
  <w:style w:type="character" w:customStyle="1" w:styleId="af0">
    <w:name w:val="Тема примечания Знак"/>
    <w:link w:val="af"/>
    <w:uiPriority w:val="99"/>
    <w:locked/>
    <w:rsid w:val="000A3780"/>
    <w:rPr>
      <w:rFonts w:cs="Times New Roman"/>
      <w:b/>
    </w:rPr>
  </w:style>
  <w:style w:type="paragraph" w:customStyle="1" w:styleId="Style10">
    <w:name w:val="Style10"/>
    <w:basedOn w:val="a"/>
    <w:uiPriority w:val="99"/>
    <w:rsid w:val="004A56B9"/>
    <w:rPr>
      <w:sz w:val="24"/>
      <w:szCs w:val="24"/>
    </w:rPr>
  </w:style>
  <w:style w:type="character" w:customStyle="1" w:styleId="FontStyle18">
    <w:name w:val="Font Style18"/>
    <w:uiPriority w:val="99"/>
    <w:rsid w:val="004A56B9"/>
    <w:rPr>
      <w:rFonts w:ascii="Times New Roman" w:hAnsi="Times New Roman" w:cs="Times New Roman"/>
      <w:sz w:val="26"/>
      <w:szCs w:val="26"/>
    </w:rPr>
  </w:style>
  <w:style w:type="character" w:customStyle="1" w:styleId="FontStyle88">
    <w:name w:val="Font Style88"/>
    <w:rsid w:val="004A7086"/>
    <w:rPr>
      <w:rFonts w:ascii="Arial" w:hAnsi="Arial"/>
      <w:color w:val="000000"/>
      <w:sz w:val="26"/>
    </w:rPr>
  </w:style>
  <w:style w:type="character" w:customStyle="1" w:styleId="FontStyle128">
    <w:name w:val="Font Style128"/>
    <w:rsid w:val="0005595F"/>
    <w:rPr>
      <w:rFonts w:ascii="Arial" w:hAnsi="Arial"/>
      <w:color w:val="000000"/>
      <w:sz w:val="18"/>
    </w:rPr>
  </w:style>
  <w:style w:type="character" w:customStyle="1" w:styleId="FontStyle169">
    <w:name w:val="Font Style169"/>
    <w:rsid w:val="0005595F"/>
    <w:rPr>
      <w:rFonts w:ascii="Arial" w:hAnsi="Arial"/>
      <w:color w:val="000000"/>
      <w:sz w:val="18"/>
    </w:rPr>
  </w:style>
  <w:style w:type="character" w:customStyle="1" w:styleId="s1">
    <w:name w:val="s1"/>
    <w:rsid w:val="0005595F"/>
    <w:rPr>
      <w:rFonts w:cs="Times New Roman"/>
    </w:rPr>
  </w:style>
  <w:style w:type="character" w:customStyle="1" w:styleId="apple-converted-space">
    <w:name w:val="apple-converted-space"/>
    <w:rsid w:val="0005595F"/>
    <w:rPr>
      <w:rFonts w:cs="Times New Roman"/>
    </w:rPr>
  </w:style>
  <w:style w:type="paragraph" w:customStyle="1" w:styleId="Style9">
    <w:name w:val="Style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840731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840731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rsid w:val="00840731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rsid w:val="00840731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840731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rsid w:val="00840731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rsid w:val="00840731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rsid w:val="00840731"/>
    <w:rPr>
      <w:rFonts w:ascii="Arial" w:hAnsi="Arial" w:cs="Arial"/>
      <w:sz w:val="24"/>
      <w:szCs w:val="24"/>
    </w:rPr>
  </w:style>
  <w:style w:type="character" w:customStyle="1" w:styleId="FontStyle87">
    <w:name w:val="Font Style87"/>
    <w:rsid w:val="00840731"/>
    <w:rPr>
      <w:rFonts w:ascii="Arial" w:hAnsi="Arial"/>
      <w:color w:val="000000"/>
      <w:spacing w:val="-20"/>
      <w:sz w:val="30"/>
    </w:rPr>
  </w:style>
  <w:style w:type="character" w:customStyle="1" w:styleId="FontStyle90">
    <w:name w:val="Font Style90"/>
    <w:rsid w:val="00840731"/>
    <w:rPr>
      <w:rFonts w:ascii="Times New Roman" w:hAnsi="Times New Roman"/>
      <w:color w:val="000000"/>
      <w:sz w:val="14"/>
    </w:rPr>
  </w:style>
  <w:style w:type="character" w:customStyle="1" w:styleId="FontStyle91">
    <w:name w:val="Font Style91"/>
    <w:rsid w:val="00840731"/>
    <w:rPr>
      <w:rFonts w:ascii="Arial" w:hAnsi="Arial"/>
      <w:color w:val="000000"/>
      <w:sz w:val="16"/>
    </w:rPr>
  </w:style>
  <w:style w:type="character" w:customStyle="1" w:styleId="FontStyle94">
    <w:name w:val="Font Style94"/>
    <w:rsid w:val="00840731"/>
    <w:rPr>
      <w:rFonts w:ascii="Arial" w:hAnsi="Arial"/>
      <w:i/>
      <w:color w:val="000000"/>
      <w:spacing w:val="10"/>
      <w:sz w:val="8"/>
    </w:rPr>
  </w:style>
  <w:style w:type="character" w:customStyle="1" w:styleId="FontStyle96">
    <w:name w:val="Font Style96"/>
    <w:rsid w:val="00840731"/>
    <w:rPr>
      <w:rFonts w:ascii="Times New Roman" w:hAnsi="Times New Roman"/>
      <w:color w:val="000000"/>
      <w:sz w:val="12"/>
    </w:rPr>
  </w:style>
  <w:style w:type="character" w:customStyle="1" w:styleId="FontStyle99">
    <w:name w:val="Font Style99"/>
    <w:rsid w:val="00840731"/>
    <w:rPr>
      <w:rFonts w:ascii="Times New Roman" w:hAnsi="Times New Roman"/>
      <w:b/>
      <w:smallCaps/>
      <w:color w:val="000000"/>
      <w:sz w:val="10"/>
    </w:rPr>
  </w:style>
  <w:style w:type="character" w:customStyle="1" w:styleId="FontStyle100">
    <w:name w:val="Font Style100"/>
    <w:rsid w:val="00840731"/>
    <w:rPr>
      <w:rFonts w:ascii="Arial" w:hAnsi="Arial"/>
      <w:i/>
      <w:color w:val="000000"/>
      <w:sz w:val="24"/>
    </w:rPr>
  </w:style>
  <w:style w:type="character" w:customStyle="1" w:styleId="FontStyle101">
    <w:name w:val="Font Style101"/>
    <w:rsid w:val="00840731"/>
    <w:rPr>
      <w:rFonts w:ascii="Times New Roman" w:hAnsi="Times New Roman"/>
      <w:i/>
      <w:color w:val="000000"/>
      <w:sz w:val="18"/>
    </w:rPr>
  </w:style>
  <w:style w:type="character" w:customStyle="1" w:styleId="FontStyle102">
    <w:name w:val="Font Style102"/>
    <w:rsid w:val="00840731"/>
    <w:rPr>
      <w:rFonts w:ascii="Times New Roman" w:hAnsi="Times New Roman"/>
      <w:i/>
      <w:color w:val="000000"/>
      <w:sz w:val="22"/>
    </w:rPr>
  </w:style>
  <w:style w:type="character" w:customStyle="1" w:styleId="FontStyle104">
    <w:name w:val="Font Style104"/>
    <w:rsid w:val="00840731"/>
    <w:rPr>
      <w:rFonts w:ascii="Arial" w:hAnsi="Arial"/>
      <w:i/>
      <w:color w:val="000000"/>
      <w:sz w:val="28"/>
    </w:rPr>
  </w:style>
  <w:style w:type="character" w:customStyle="1" w:styleId="FontStyle109">
    <w:name w:val="Font Style109"/>
    <w:rsid w:val="00840731"/>
    <w:rPr>
      <w:rFonts w:ascii="Arial" w:hAnsi="Arial"/>
      <w:i/>
      <w:color w:val="000000"/>
      <w:sz w:val="10"/>
    </w:rPr>
  </w:style>
  <w:style w:type="character" w:customStyle="1" w:styleId="FontStyle110">
    <w:name w:val="Font Style110"/>
    <w:rsid w:val="00840731"/>
    <w:rPr>
      <w:rFonts w:ascii="Arial" w:hAnsi="Arial"/>
      <w:i/>
      <w:color w:val="000000"/>
      <w:sz w:val="14"/>
    </w:rPr>
  </w:style>
  <w:style w:type="character" w:customStyle="1" w:styleId="FontStyle112">
    <w:name w:val="Font Style112"/>
    <w:rsid w:val="00840731"/>
    <w:rPr>
      <w:rFonts w:ascii="Arial" w:hAnsi="Arial"/>
      <w:color w:val="000000"/>
      <w:sz w:val="18"/>
    </w:rPr>
  </w:style>
  <w:style w:type="character" w:customStyle="1" w:styleId="FontStyle113">
    <w:name w:val="Font Style113"/>
    <w:rsid w:val="00840731"/>
    <w:rPr>
      <w:rFonts w:ascii="Franklin Gothic Demi Cond" w:hAnsi="Franklin Gothic Demi Cond"/>
      <w:color w:val="000000"/>
      <w:sz w:val="30"/>
    </w:rPr>
  </w:style>
  <w:style w:type="character" w:customStyle="1" w:styleId="FontStyle114">
    <w:name w:val="Font Style114"/>
    <w:rsid w:val="00840731"/>
    <w:rPr>
      <w:rFonts w:ascii="Times New Roman" w:hAnsi="Times New Roman"/>
      <w:color w:val="000000"/>
      <w:sz w:val="12"/>
    </w:rPr>
  </w:style>
  <w:style w:type="character" w:customStyle="1" w:styleId="FontStyle115">
    <w:name w:val="Font Style115"/>
    <w:rsid w:val="00840731"/>
    <w:rPr>
      <w:rFonts w:ascii="Arial" w:hAnsi="Arial"/>
      <w:color w:val="000000"/>
      <w:spacing w:val="-10"/>
      <w:sz w:val="20"/>
    </w:rPr>
  </w:style>
  <w:style w:type="character" w:customStyle="1" w:styleId="FontStyle116">
    <w:name w:val="Font Style116"/>
    <w:rsid w:val="00840731"/>
    <w:rPr>
      <w:rFonts w:ascii="Arial" w:hAnsi="Arial"/>
      <w:color w:val="000000"/>
      <w:sz w:val="16"/>
    </w:rPr>
  </w:style>
  <w:style w:type="character" w:customStyle="1" w:styleId="FontStyle117">
    <w:name w:val="Font Style117"/>
    <w:rsid w:val="00840731"/>
    <w:rPr>
      <w:rFonts w:ascii="Arial" w:hAnsi="Arial"/>
      <w:color w:val="000000"/>
      <w:sz w:val="14"/>
    </w:rPr>
  </w:style>
  <w:style w:type="character" w:customStyle="1" w:styleId="FontStyle120">
    <w:name w:val="Font Style120"/>
    <w:rsid w:val="00840731"/>
    <w:rPr>
      <w:rFonts w:ascii="Arial" w:hAnsi="Arial"/>
      <w:b/>
      <w:color w:val="000000"/>
      <w:sz w:val="16"/>
    </w:rPr>
  </w:style>
  <w:style w:type="character" w:customStyle="1" w:styleId="FontStyle121">
    <w:name w:val="Font Style121"/>
    <w:rsid w:val="00840731"/>
    <w:rPr>
      <w:rFonts w:ascii="Times New Roman" w:hAnsi="Times New Roman"/>
      <w:i/>
      <w:color w:val="000000"/>
      <w:sz w:val="22"/>
    </w:rPr>
  </w:style>
  <w:style w:type="character" w:customStyle="1" w:styleId="FontStyle122">
    <w:name w:val="Font Style122"/>
    <w:rsid w:val="00840731"/>
    <w:rPr>
      <w:rFonts w:ascii="Times New Roman" w:hAnsi="Times New Roman"/>
      <w:color w:val="000000"/>
      <w:sz w:val="22"/>
    </w:rPr>
  </w:style>
  <w:style w:type="character" w:customStyle="1" w:styleId="FontStyle123">
    <w:name w:val="Font Style123"/>
    <w:rsid w:val="00840731"/>
    <w:rPr>
      <w:rFonts w:ascii="Arial" w:hAnsi="Arial"/>
      <w:b/>
      <w:color w:val="000000"/>
      <w:sz w:val="18"/>
    </w:rPr>
  </w:style>
  <w:style w:type="character" w:customStyle="1" w:styleId="FontStyle124">
    <w:name w:val="Font Style124"/>
    <w:rsid w:val="00840731"/>
    <w:rPr>
      <w:rFonts w:ascii="Arial" w:hAnsi="Arial"/>
      <w:b/>
      <w:color w:val="000000"/>
      <w:sz w:val="22"/>
    </w:rPr>
  </w:style>
  <w:style w:type="character" w:customStyle="1" w:styleId="FontStyle125">
    <w:name w:val="Font Style125"/>
    <w:rsid w:val="00840731"/>
    <w:rPr>
      <w:rFonts w:ascii="Arial" w:hAnsi="Arial"/>
      <w:color w:val="000000"/>
      <w:sz w:val="16"/>
    </w:rPr>
  </w:style>
  <w:style w:type="character" w:customStyle="1" w:styleId="FontStyle126">
    <w:name w:val="Font Style126"/>
    <w:rsid w:val="00840731"/>
    <w:rPr>
      <w:rFonts w:ascii="Arial" w:hAnsi="Arial"/>
      <w:b/>
      <w:color w:val="000000"/>
      <w:sz w:val="26"/>
    </w:rPr>
  </w:style>
  <w:style w:type="character" w:customStyle="1" w:styleId="FontStyle127">
    <w:name w:val="Font Style127"/>
    <w:rsid w:val="00840731"/>
    <w:rPr>
      <w:rFonts w:ascii="Arial" w:hAnsi="Arial"/>
      <w:i/>
      <w:color w:val="000000"/>
      <w:sz w:val="18"/>
    </w:rPr>
  </w:style>
  <w:style w:type="character" w:customStyle="1" w:styleId="FontStyle129">
    <w:name w:val="Font Style129"/>
    <w:rsid w:val="00840731"/>
    <w:rPr>
      <w:rFonts w:ascii="Arial" w:hAnsi="Arial"/>
      <w:b/>
      <w:color w:val="000000"/>
      <w:sz w:val="18"/>
    </w:rPr>
  </w:style>
  <w:style w:type="paragraph" w:customStyle="1" w:styleId="Iauiue">
    <w:name w:val="Iau?iue"/>
    <w:rsid w:val="00840731"/>
    <w:rPr>
      <w:lang w:val="en-US"/>
    </w:rPr>
  </w:style>
  <w:style w:type="paragraph" w:customStyle="1" w:styleId="caaieiaie3">
    <w:name w:val="caaieiaie 3"/>
    <w:basedOn w:val="Iauiue"/>
    <w:next w:val="Iauiue"/>
    <w:rsid w:val="00840731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840731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40731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1">
    <w:name w:val="footnote text"/>
    <w:basedOn w:val="a"/>
    <w:link w:val="af2"/>
    <w:uiPriority w:val="99"/>
    <w:semiHidden/>
    <w:rsid w:val="00AE5781"/>
  </w:style>
  <w:style w:type="character" w:customStyle="1" w:styleId="af2">
    <w:name w:val="Текст сноски Знак"/>
    <w:link w:val="af1"/>
    <w:uiPriority w:val="99"/>
    <w:semiHidden/>
    <w:locked/>
    <w:rsid w:val="00746716"/>
    <w:rPr>
      <w:rFonts w:cs="Times New Roman"/>
    </w:rPr>
  </w:style>
  <w:style w:type="character" w:styleId="af3">
    <w:name w:val="footnote reference"/>
    <w:uiPriority w:val="99"/>
    <w:semiHidden/>
    <w:rsid w:val="00AE5781"/>
    <w:rPr>
      <w:rFonts w:cs="Times New Roman"/>
      <w:vertAlign w:val="superscript"/>
    </w:rPr>
  </w:style>
  <w:style w:type="paragraph" w:customStyle="1" w:styleId="21">
    <w:name w:val="Средняя сетка 21"/>
    <w:uiPriority w:val="1"/>
    <w:qFormat/>
    <w:rsid w:val="0081545B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81545B"/>
    <w:rPr>
      <w:rFonts w:cs="Times New Roman"/>
    </w:rPr>
  </w:style>
  <w:style w:type="paragraph" w:customStyle="1" w:styleId="formattext">
    <w:name w:val="formattext"/>
    <w:basedOn w:val="a"/>
    <w:rsid w:val="008232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E0477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opleveltext">
    <w:name w:val="topleveltext"/>
    <w:basedOn w:val="a"/>
    <w:rsid w:val="00E0477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8E37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29">
    <w:name w:val="Font Style29"/>
    <w:basedOn w:val="a0"/>
    <w:uiPriority w:val="99"/>
    <w:rsid w:val="00285B6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7">
    <w:name w:val="Font Style37"/>
    <w:basedOn w:val="a0"/>
    <w:uiPriority w:val="99"/>
    <w:rsid w:val="003A2022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0">
    <w:name w:val="Font Style30"/>
    <w:basedOn w:val="a0"/>
    <w:uiPriority w:val="99"/>
    <w:rsid w:val="000E2658"/>
    <w:rPr>
      <w:rFonts w:ascii="Bookman Old Style" w:hAnsi="Bookman Old Style" w:cs="Bookman Old Style"/>
      <w:i/>
      <w:iCs/>
      <w:color w:val="000000"/>
      <w:sz w:val="16"/>
      <w:szCs w:val="16"/>
    </w:rPr>
  </w:style>
  <w:style w:type="character" w:customStyle="1" w:styleId="FontStyle31">
    <w:name w:val="Font Style31"/>
    <w:basedOn w:val="a0"/>
    <w:uiPriority w:val="99"/>
    <w:rsid w:val="000E2658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uiPriority w:val="99"/>
    <w:rsid w:val="000E2658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38">
    <w:name w:val="Font Style38"/>
    <w:basedOn w:val="a0"/>
    <w:uiPriority w:val="99"/>
    <w:rsid w:val="000E2658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f4">
    <w:name w:val="Placeholder Text"/>
    <w:basedOn w:val="a0"/>
    <w:uiPriority w:val="99"/>
    <w:unhideWhenUsed/>
    <w:rsid w:val="001358C5"/>
    <w:rPr>
      <w:color w:val="808080"/>
    </w:rPr>
  </w:style>
  <w:style w:type="table" w:styleId="af5">
    <w:name w:val="Table Grid"/>
    <w:basedOn w:val="a1"/>
    <w:uiPriority w:val="59"/>
    <w:rsid w:val="00217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565D89"/>
    <w:rPr>
      <w:rFonts w:ascii="Book Antiqua" w:hAnsi="Book Antiqua" w:cs="Book Antiqua"/>
      <w:color w:val="000000"/>
      <w:sz w:val="20"/>
      <w:szCs w:val="20"/>
    </w:rPr>
  </w:style>
  <w:style w:type="character" w:customStyle="1" w:styleId="FontStyle43">
    <w:name w:val="Font Style43"/>
    <w:uiPriority w:val="99"/>
    <w:rsid w:val="00565D89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5">
    <w:name w:val="Font Style45"/>
    <w:uiPriority w:val="99"/>
    <w:rsid w:val="00565D89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475D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2">
    <w:name w:val="Сетка таблицы1"/>
    <w:basedOn w:val="a1"/>
    <w:next w:val="af5"/>
    <w:rsid w:val="00BE4369"/>
    <w:pPr>
      <w:widowControl w:val="0"/>
      <w:autoSpaceDE w:val="0"/>
      <w:autoSpaceDN w:val="0"/>
      <w:adjustRightInd w:val="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AB514-A007-4615-B5A0-E5534353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29</Pages>
  <Words>6502</Words>
  <Characters>37064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43480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отдел стандартизации. 2</cp:lastModifiedBy>
  <cp:revision>103</cp:revision>
  <cp:lastPrinted>2015-12-30T03:47:00Z</cp:lastPrinted>
  <dcterms:created xsi:type="dcterms:W3CDTF">2021-05-20T11:17:00Z</dcterms:created>
  <dcterms:modified xsi:type="dcterms:W3CDTF">2021-05-27T05:07:00Z</dcterms:modified>
</cp:coreProperties>
</file>